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D8923" w14:textId="085EA812" w:rsidR="00B046E0" w:rsidRDefault="0028090B" w:rsidP="00A771A1">
      <w:pPr>
        <w:jc w:val="center"/>
        <w:rPr>
          <w:rFonts w:ascii="Times New Roman" w:hAnsi="Times New Roman"/>
          <w:b/>
          <w:bCs/>
          <w:sz w:val="36"/>
          <w:szCs w:val="36"/>
          <w:highlight w:val="red"/>
          <w:lang w:val="en-US"/>
        </w:rPr>
      </w:pPr>
      <w:r>
        <w:rPr>
          <w:noProof/>
        </w:rPr>
        <w:drawing>
          <wp:inline distT="0" distB="0" distL="0" distR="0" wp14:anchorId="1F71744B" wp14:editId="7F997F58">
            <wp:extent cx="5526157" cy="739741"/>
            <wp:effectExtent l="0" t="0" r="0" b="3810"/>
            <wp:docPr id="176490238" name="Image 3" descr="Une image contenant texte, capture d’écran, logo,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0238" name="Image 3" descr="Une image contenant texte, capture d’écran, logo, Police&#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839" cy="765935"/>
                    </a:xfrm>
                    <a:prstGeom prst="rect">
                      <a:avLst/>
                    </a:prstGeom>
                    <a:noFill/>
                    <a:ln>
                      <a:noFill/>
                    </a:ln>
                  </pic:spPr>
                </pic:pic>
              </a:graphicData>
            </a:graphic>
          </wp:inline>
        </w:drawing>
      </w:r>
    </w:p>
    <w:p w14:paraId="59BEDB0F" w14:textId="77777777" w:rsidR="00B046E0" w:rsidRDefault="00B046E0" w:rsidP="00A771A1">
      <w:pPr>
        <w:jc w:val="center"/>
        <w:rPr>
          <w:rFonts w:ascii="Times New Roman" w:hAnsi="Times New Roman"/>
          <w:b/>
          <w:bCs/>
          <w:sz w:val="36"/>
          <w:szCs w:val="36"/>
          <w:highlight w:val="red"/>
          <w:lang w:val="en-US"/>
        </w:rPr>
      </w:pPr>
    </w:p>
    <w:p w14:paraId="34D4CA92" w14:textId="4A15E772" w:rsidR="00822A57" w:rsidRPr="00542EEF" w:rsidRDefault="00B046E0" w:rsidP="00A771A1">
      <w:pPr>
        <w:jc w:val="center"/>
        <w:rPr>
          <w:rFonts w:ascii="Times New Roman" w:hAnsi="Times New Roman"/>
          <w:b/>
          <w:bCs/>
          <w:sz w:val="36"/>
          <w:szCs w:val="36"/>
          <w:lang w:val="en-US"/>
        </w:rPr>
      </w:pPr>
      <w:r w:rsidRPr="00B046E0">
        <w:rPr>
          <w:rFonts w:ascii="Times New Roman" w:hAnsi="Times New Roman"/>
          <w:b/>
          <w:bCs/>
          <w:noProof/>
          <w:sz w:val="36"/>
          <w:szCs w:val="36"/>
          <w:lang w:val="en-US"/>
        </w:rPr>
        <w:drawing>
          <wp:inline distT="0" distB="0" distL="0" distR="0" wp14:anchorId="69759820" wp14:editId="7A46E5B8">
            <wp:extent cx="2393343" cy="630603"/>
            <wp:effectExtent l="0" t="0" r="6985" b="0"/>
            <wp:docPr id="1794706198" name="Image 1" descr="Une image contenant texte, logo, Police, Mar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06198" name="Image 1" descr="Une image contenant texte, logo, Police, Marque&#10;&#10;Le contenu généré par l’IA peut être incorrect."/>
                    <pic:cNvPicPr/>
                  </pic:nvPicPr>
                  <pic:blipFill>
                    <a:blip r:embed="rId9"/>
                    <a:stretch>
                      <a:fillRect/>
                    </a:stretch>
                  </pic:blipFill>
                  <pic:spPr>
                    <a:xfrm>
                      <a:off x="0" y="0"/>
                      <a:ext cx="2452448" cy="646176"/>
                    </a:xfrm>
                    <a:prstGeom prst="rect">
                      <a:avLst/>
                    </a:prstGeom>
                  </pic:spPr>
                </pic:pic>
              </a:graphicData>
            </a:graphic>
          </wp:inline>
        </w:drawing>
      </w:r>
    </w:p>
    <w:p w14:paraId="5387FC74" w14:textId="77777777" w:rsidR="00CB7007" w:rsidRDefault="00CB7007" w:rsidP="00A771A1">
      <w:pPr>
        <w:jc w:val="center"/>
        <w:rPr>
          <w:rFonts w:ascii="Times New Roman" w:hAnsi="Times New Roman"/>
          <w:b/>
          <w:bCs/>
          <w:sz w:val="36"/>
          <w:szCs w:val="36"/>
        </w:rPr>
      </w:pPr>
    </w:p>
    <w:p w14:paraId="0EBB99B5" w14:textId="05EF9732" w:rsidR="001E49BF" w:rsidRPr="001E49BF" w:rsidRDefault="001E49BF" w:rsidP="00A771A1">
      <w:pPr>
        <w:jc w:val="center"/>
        <w:rPr>
          <w:rFonts w:ascii="Times New Roman" w:hAnsi="Times New Roman"/>
          <w:b/>
          <w:bCs/>
          <w:sz w:val="36"/>
          <w:szCs w:val="36"/>
        </w:rPr>
      </w:pPr>
      <w:r w:rsidRPr="001E49BF">
        <w:rPr>
          <w:rFonts w:ascii="Times New Roman" w:hAnsi="Times New Roman"/>
          <w:b/>
          <w:bCs/>
          <w:sz w:val="36"/>
          <w:szCs w:val="36"/>
        </w:rPr>
        <w:t>ACADEMIE DES SCIENCES DE GUINEE</w:t>
      </w:r>
    </w:p>
    <w:p w14:paraId="3F74432D" w14:textId="77777777" w:rsidR="001E49BF" w:rsidRPr="00542EEF" w:rsidRDefault="001E49BF" w:rsidP="001E49BF">
      <w:pPr>
        <w:jc w:val="center"/>
        <w:rPr>
          <w:rFonts w:ascii="Times New Roman" w:hAnsi="Times New Roman"/>
          <w:b/>
          <w:bCs/>
          <w:sz w:val="28"/>
          <w:szCs w:val="28"/>
        </w:rPr>
      </w:pPr>
    </w:p>
    <w:p w14:paraId="2954CF62" w14:textId="68B4C5D6" w:rsidR="001E49BF" w:rsidRPr="00542EEF" w:rsidRDefault="001E49BF" w:rsidP="001E49BF">
      <w:pPr>
        <w:jc w:val="center"/>
        <w:rPr>
          <w:rFonts w:ascii="Times New Roman" w:hAnsi="Times New Roman"/>
          <w:b/>
          <w:bCs/>
          <w:sz w:val="32"/>
          <w:szCs w:val="32"/>
        </w:rPr>
      </w:pPr>
      <w:r w:rsidRPr="00542EEF">
        <w:rPr>
          <w:rFonts w:ascii="Times New Roman" w:hAnsi="Times New Roman"/>
          <w:b/>
          <w:bCs/>
          <w:sz w:val="32"/>
          <w:szCs w:val="32"/>
        </w:rPr>
        <w:t xml:space="preserve">COLLEGE DES SCIENCES JURIDIQUES, ECONOMIQUES ET POLITIQUES </w:t>
      </w:r>
    </w:p>
    <w:p w14:paraId="2744609F" w14:textId="24841A33" w:rsidR="001E49BF" w:rsidRPr="00542EEF" w:rsidRDefault="001E49BF" w:rsidP="00A771A1">
      <w:pPr>
        <w:jc w:val="center"/>
        <w:rPr>
          <w:rFonts w:ascii="Times New Roman" w:hAnsi="Times New Roman"/>
          <w:b/>
          <w:bCs/>
          <w:sz w:val="28"/>
          <w:szCs w:val="28"/>
        </w:rPr>
      </w:pPr>
    </w:p>
    <w:p w14:paraId="4068A6FD" w14:textId="42420C52" w:rsidR="001E49BF" w:rsidRPr="001E49BF" w:rsidRDefault="001E49BF" w:rsidP="00A5576E">
      <w:pPr>
        <w:jc w:val="both"/>
        <w:rPr>
          <w:rFonts w:ascii="Times New Roman" w:hAnsi="Times New Roman"/>
          <w:b/>
          <w:bCs/>
          <w:sz w:val="28"/>
          <w:szCs w:val="28"/>
        </w:rPr>
      </w:pPr>
      <w:r w:rsidRPr="001E49BF">
        <w:rPr>
          <w:rFonts w:ascii="Times New Roman" w:hAnsi="Times New Roman"/>
          <w:b/>
          <w:bCs/>
          <w:sz w:val="28"/>
          <w:szCs w:val="28"/>
        </w:rPr>
        <w:t>COLLOQU</w:t>
      </w:r>
      <w:r w:rsidR="00C9615E" w:rsidRPr="007F1BD8">
        <w:rPr>
          <w:rFonts w:ascii="Times New Roman" w:hAnsi="Times New Roman"/>
          <w:b/>
          <w:bCs/>
          <w:sz w:val="28"/>
          <w:szCs w:val="28"/>
        </w:rPr>
        <w:t>E INTERNATIONAL</w:t>
      </w:r>
      <w:r w:rsidRPr="007F1BD8">
        <w:rPr>
          <w:rFonts w:ascii="Times New Roman" w:hAnsi="Times New Roman"/>
          <w:b/>
          <w:bCs/>
          <w:sz w:val="28"/>
          <w:szCs w:val="28"/>
        </w:rPr>
        <w:t xml:space="preserve"> </w:t>
      </w:r>
      <w:r w:rsidRPr="001E49BF">
        <w:rPr>
          <w:rFonts w:ascii="Times New Roman" w:hAnsi="Times New Roman"/>
          <w:b/>
          <w:bCs/>
          <w:sz w:val="28"/>
          <w:szCs w:val="28"/>
        </w:rPr>
        <w:t>SUR LA DEFAILLANCE DES P</w:t>
      </w:r>
      <w:r>
        <w:rPr>
          <w:rFonts w:ascii="Times New Roman" w:hAnsi="Times New Roman"/>
          <w:b/>
          <w:bCs/>
          <w:sz w:val="28"/>
          <w:szCs w:val="28"/>
        </w:rPr>
        <w:t xml:space="preserve">ETITES ET </w:t>
      </w:r>
      <w:r w:rsidRPr="001E49BF">
        <w:rPr>
          <w:rFonts w:ascii="Times New Roman" w:hAnsi="Times New Roman"/>
          <w:b/>
          <w:bCs/>
          <w:sz w:val="28"/>
          <w:szCs w:val="28"/>
        </w:rPr>
        <w:t>M</w:t>
      </w:r>
      <w:r>
        <w:rPr>
          <w:rFonts w:ascii="Times New Roman" w:hAnsi="Times New Roman"/>
          <w:b/>
          <w:bCs/>
          <w:sz w:val="28"/>
          <w:szCs w:val="28"/>
        </w:rPr>
        <w:t xml:space="preserve">OYENNES </w:t>
      </w:r>
      <w:r w:rsidRPr="001E49BF">
        <w:rPr>
          <w:rFonts w:ascii="Times New Roman" w:hAnsi="Times New Roman"/>
          <w:b/>
          <w:bCs/>
          <w:sz w:val="28"/>
          <w:szCs w:val="28"/>
        </w:rPr>
        <w:t>E</w:t>
      </w:r>
      <w:r>
        <w:rPr>
          <w:rFonts w:ascii="Times New Roman" w:hAnsi="Times New Roman"/>
          <w:b/>
          <w:bCs/>
          <w:sz w:val="28"/>
          <w:szCs w:val="28"/>
        </w:rPr>
        <w:t>NTREPRISES (PME)</w:t>
      </w:r>
      <w:r w:rsidRPr="001E49BF">
        <w:rPr>
          <w:rFonts w:ascii="Times New Roman" w:hAnsi="Times New Roman"/>
          <w:b/>
          <w:bCs/>
          <w:sz w:val="28"/>
          <w:szCs w:val="28"/>
        </w:rPr>
        <w:t xml:space="preserve"> AFRICAINES</w:t>
      </w:r>
      <w:r w:rsidR="00F921B7">
        <w:rPr>
          <w:rFonts w:ascii="Times New Roman" w:hAnsi="Times New Roman"/>
          <w:b/>
          <w:bCs/>
          <w:sz w:val="28"/>
          <w:szCs w:val="28"/>
        </w:rPr>
        <w:t xml:space="preserve"> : </w:t>
      </w:r>
      <w:r w:rsidRPr="00AB0C14">
        <w:rPr>
          <w:rFonts w:ascii="Times New Roman" w:hAnsi="Times New Roman"/>
          <w:b/>
          <w:bCs/>
          <w:sz w:val="28"/>
          <w:szCs w:val="28"/>
        </w:rPr>
        <w:t xml:space="preserve">APPROCHES SOCIO-ECONOMIQUES, JURIDIQUES ET MANAGERIALES </w:t>
      </w:r>
      <w:r w:rsidR="002A11B5">
        <w:rPr>
          <w:rFonts w:ascii="Times New Roman" w:hAnsi="Times New Roman"/>
          <w:b/>
          <w:bCs/>
          <w:sz w:val="28"/>
          <w:szCs w:val="28"/>
        </w:rPr>
        <w:t>-</w:t>
      </w:r>
      <w:r w:rsidRPr="001E49BF">
        <w:rPr>
          <w:rFonts w:ascii="Times New Roman" w:hAnsi="Times New Roman"/>
          <w:b/>
          <w:bCs/>
          <w:sz w:val="28"/>
          <w:szCs w:val="28"/>
        </w:rPr>
        <w:t>CAUSES, IMPACTS ET LEVIERS DE RESILIENCE</w:t>
      </w:r>
    </w:p>
    <w:p w14:paraId="7B65B629" w14:textId="0F02B028" w:rsidR="001E49BF" w:rsidRDefault="001E49BF" w:rsidP="00A771A1">
      <w:pPr>
        <w:jc w:val="center"/>
        <w:rPr>
          <w:rFonts w:ascii="Times New Roman" w:hAnsi="Times New Roman"/>
          <w:b/>
          <w:bCs/>
          <w:sz w:val="36"/>
          <w:szCs w:val="36"/>
        </w:rPr>
      </w:pPr>
    </w:p>
    <w:p w14:paraId="4F6502C6" w14:textId="100E4D66" w:rsidR="00DF7599" w:rsidRDefault="001E49BF" w:rsidP="00522DF8">
      <w:pPr>
        <w:jc w:val="center"/>
        <w:rPr>
          <w:rFonts w:ascii="Times New Roman" w:hAnsi="Times New Roman"/>
          <w:b/>
          <w:sz w:val="28"/>
          <w:szCs w:val="28"/>
        </w:rPr>
      </w:pPr>
      <w:r>
        <w:rPr>
          <w:rFonts w:ascii="Times New Roman" w:hAnsi="Times New Roman"/>
          <w:b/>
          <w:sz w:val="28"/>
          <w:szCs w:val="28"/>
        </w:rPr>
        <w:t xml:space="preserve">Date : </w:t>
      </w:r>
      <w:r w:rsidR="00DA3AF5">
        <w:rPr>
          <w:rFonts w:ascii="Times New Roman" w:hAnsi="Times New Roman"/>
          <w:b/>
          <w:sz w:val="28"/>
          <w:szCs w:val="28"/>
        </w:rPr>
        <w:t>28</w:t>
      </w:r>
      <w:r>
        <w:rPr>
          <w:rFonts w:ascii="Times New Roman" w:hAnsi="Times New Roman"/>
          <w:b/>
          <w:sz w:val="28"/>
          <w:szCs w:val="28"/>
        </w:rPr>
        <w:t xml:space="preserve"> et </w:t>
      </w:r>
      <w:r w:rsidR="00070064">
        <w:rPr>
          <w:rFonts w:ascii="Times New Roman" w:hAnsi="Times New Roman"/>
          <w:b/>
          <w:sz w:val="28"/>
          <w:szCs w:val="28"/>
        </w:rPr>
        <w:t>29</w:t>
      </w:r>
      <w:r>
        <w:rPr>
          <w:rFonts w:ascii="Times New Roman" w:hAnsi="Times New Roman"/>
          <w:b/>
          <w:sz w:val="28"/>
          <w:szCs w:val="28"/>
        </w:rPr>
        <w:t xml:space="preserve"> </w:t>
      </w:r>
      <w:r w:rsidR="00070064">
        <w:rPr>
          <w:rFonts w:ascii="Times New Roman" w:hAnsi="Times New Roman"/>
          <w:b/>
          <w:sz w:val="28"/>
          <w:szCs w:val="28"/>
        </w:rPr>
        <w:t>avril 2026</w:t>
      </w:r>
    </w:p>
    <w:p w14:paraId="29D151B9" w14:textId="469B5051" w:rsidR="002A11B5" w:rsidRDefault="002A11B5" w:rsidP="00542EEF">
      <w:pPr>
        <w:jc w:val="center"/>
        <w:rPr>
          <w:rFonts w:ascii="Times New Roman" w:hAnsi="Times New Roman"/>
          <w:b/>
          <w:sz w:val="28"/>
          <w:szCs w:val="28"/>
        </w:rPr>
      </w:pPr>
      <w:r>
        <w:rPr>
          <w:rFonts w:ascii="Times New Roman" w:hAnsi="Times New Roman"/>
          <w:b/>
          <w:sz w:val="28"/>
          <w:szCs w:val="28"/>
        </w:rPr>
        <w:t xml:space="preserve">Lieu : Conakry </w:t>
      </w:r>
      <w:r w:rsidR="00522DF8">
        <w:rPr>
          <w:rFonts w:ascii="Times New Roman" w:hAnsi="Times New Roman"/>
          <w:b/>
          <w:sz w:val="28"/>
          <w:szCs w:val="28"/>
        </w:rPr>
        <w:t>–</w:t>
      </w:r>
      <w:r>
        <w:rPr>
          <w:rFonts w:ascii="Times New Roman" w:hAnsi="Times New Roman"/>
          <w:b/>
          <w:sz w:val="28"/>
          <w:szCs w:val="28"/>
        </w:rPr>
        <w:t xml:space="preserve"> </w:t>
      </w:r>
      <w:r w:rsidR="00522DF8">
        <w:rPr>
          <w:rFonts w:ascii="Times New Roman" w:hAnsi="Times New Roman"/>
          <w:b/>
          <w:sz w:val="28"/>
          <w:szCs w:val="28"/>
        </w:rPr>
        <w:t>Guinée</w:t>
      </w:r>
    </w:p>
    <w:p w14:paraId="1C015CD5" w14:textId="4B917BBA" w:rsidR="00A771A1" w:rsidRDefault="00A771A1" w:rsidP="00A771A1">
      <w:pPr>
        <w:jc w:val="center"/>
        <w:rPr>
          <w:rFonts w:ascii="Times New Roman" w:hAnsi="Times New Roman"/>
          <w:b/>
          <w:bCs/>
          <w:sz w:val="36"/>
          <w:szCs w:val="36"/>
        </w:rPr>
      </w:pPr>
      <w:r>
        <w:rPr>
          <w:rFonts w:ascii="Times New Roman" w:hAnsi="Times New Roman"/>
          <w:b/>
          <w:bCs/>
          <w:sz w:val="36"/>
          <w:szCs w:val="36"/>
        </w:rPr>
        <w:t xml:space="preserve">Appel à communication </w:t>
      </w:r>
    </w:p>
    <w:p w14:paraId="70AD7512" w14:textId="77777777" w:rsidR="00E57834" w:rsidRDefault="00E57834" w:rsidP="00A771A1">
      <w:pPr>
        <w:jc w:val="center"/>
        <w:rPr>
          <w:rFonts w:ascii="Times New Roman" w:hAnsi="Times New Roman"/>
          <w:b/>
          <w:bCs/>
          <w:sz w:val="22"/>
          <w:szCs w:val="22"/>
        </w:rPr>
      </w:pPr>
    </w:p>
    <w:p w14:paraId="032238C3" w14:textId="771EB909" w:rsidR="006D28CD" w:rsidRDefault="006D28CD" w:rsidP="00A771A1">
      <w:pPr>
        <w:jc w:val="center"/>
        <w:rPr>
          <w:rFonts w:ascii="Times New Roman" w:hAnsi="Times New Roman"/>
          <w:b/>
          <w:bCs/>
          <w:sz w:val="22"/>
          <w:szCs w:val="22"/>
        </w:rPr>
      </w:pPr>
      <w:r w:rsidRPr="00F25081">
        <w:rPr>
          <w:rFonts w:ascii="Times New Roman" w:hAnsi="Times New Roman"/>
          <w:b/>
          <w:bCs/>
          <w:sz w:val="22"/>
          <w:szCs w:val="22"/>
        </w:rPr>
        <w:t>Partenaires</w:t>
      </w:r>
    </w:p>
    <w:tbl>
      <w:tblPr>
        <w:tblStyle w:val="Grilledutableau"/>
        <w:tblW w:w="951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2"/>
        <w:gridCol w:w="1767"/>
        <w:gridCol w:w="1541"/>
        <w:gridCol w:w="1521"/>
        <w:gridCol w:w="1459"/>
      </w:tblGrid>
      <w:tr w:rsidR="00F372D5" w14:paraId="02C9E1C2" w14:textId="2B58876B" w:rsidTr="00F372D5">
        <w:trPr>
          <w:trHeight w:val="1271"/>
        </w:trPr>
        <w:tc>
          <w:tcPr>
            <w:tcW w:w="3222" w:type="dxa"/>
          </w:tcPr>
          <w:p w14:paraId="3F281EB4" w14:textId="6EF34DA0" w:rsidR="007B0FF1" w:rsidRDefault="007B0FF1" w:rsidP="00A771A1">
            <w:pPr>
              <w:jc w:val="center"/>
              <w:rPr>
                <w:rFonts w:ascii="Times New Roman" w:hAnsi="Times New Roman"/>
                <w:b/>
                <w:bCs/>
                <w:sz w:val="22"/>
                <w:szCs w:val="22"/>
              </w:rPr>
            </w:pPr>
            <w:r>
              <w:rPr>
                <w:noProof/>
              </w:rPr>
              <w:drawing>
                <wp:inline distT="0" distB="0" distL="0" distR="0" wp14:anchorId="06F5E432" wp14:editId="0A0861FD">
                  <wp:extent cx="1716258" cy="403903"/>
                  <wp:effectExtent l="0" t="0" r="0" b="0"/>
                  <wp:docPr id="1567933951" name="Image 2" descr="Logo Partenai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artenai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2314" cy="417095"/>
                          </a:xfrm>
                          <a:prstGeom prst="rect">
                            <a:avLst/>
                          </a:prstGeom>
                          <a:noFill/>
                          <a:ln>
                            <a:noFill/>
                          </a:ln>
                        </pic:spPr>
                      </pic:pic>
                    </a:graphicData>
                  </a:graphic>
                </wp:inline>
              </w:drawing>
            </w:r>
          </w:p>
        </w:tc>
        <w:tc>
          <w:tcPr>
            <w:tcW w:w="1767" w:type="dxa"/>
          </w:tcPr>
          <w:p w14:paraId="012EA334" w14:textId="693A8911" w:rsidR="007B0FF1" w:rsidRDefault="007B0FF1" w:rsidP="00A771A1">
            <w:pPr>
              <w:jc w:val="center"/>
              <w:rPr>
                <w:rFonts w:ascii="Times New Roman" w:hAnsi="Times New Roman"/>
                <w:b/>
                <w:bCs/>
                <w:sz w:val="22"/>
                <w:szCs w:val="22"/>
              </w:rPr>
            </w:pPr>
            <w:r w:rsidRPr="008778A8">
              <w:rPr>
                <w:rFonts w:ascii="Times New Roman" w:hAnsi="Times New Roman"/>
                <w:b/>
                <w:bCs/>
                <w:noProof/>
                <w:sz w:val="22"/>
                <w:szCs w:val="22"/>
              </w:rPr>
              <w:drawing>
                <wp:inline distT="0" distB="0" distL="0" distR="0" wp14:anchorId="05A95295" wp14:editId="4BD1C5D7">
                  <wp:extent cx="867007" cy="493229"/>
                  <wp:effectExtent l="0" t="0" r="0" b="2540"/>
                  <wp:docPr id="829357967" name="Image 3" descr="université Général Lansana Co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iversité Général Lansana Conté"/>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2146" cy="501841"/>
                          </a:xfrm>
                          <a:prstGeom prst="rect">
                            <a:avLst/>
                          </a:prstGeom>
                          <a:noFill/>
                          <a:ln>
                            <a:noFill/>
                          </a:ln>
                        </pic:spPr>
                      </pic:pic>
                    </a:graphicData>
                  </a:graphic>
                </wp:inline>
              </w:drawing>
            </w:r>
          </w:p>
        </w:tc>
        <w:tc>
          <w:tcPr>
            <w:tcW w:w="1541" w:type="dxa"/>
          </w:tcPr>
          <w:p w14:paraId="7537C420" w14:textId="19010E36" w:rsidR="007B0FF1" w:rsidRDefault="007B0FF1" w:rsidP="00A771A1">
            <w:pPr>
              <w:jc w:val="center"/>
              <w:rPr>
                <w:rFonts w:ascii="Times New Roman" w:hAnsi="Times New Roman"/>
                <w:b/>
                <w:bCs/>
                <w:sz w:val="22"/>
                <w:szCs w:val="22"/>
              </w:rPr>
            </w:pPr>
            <w:r>
              <w:rPr>
                <w:rFonts w:ascii="Times New Roman" w:hAnsi="Times New Roman"/>
                <w:b/>
                <w:bCs/>
                <w:noProof/>
                <w:sz w:val="22"/>
                <w:szCs w:val="22"/>
              </w:rPr>
              <w:drawing>
                <wp:inline distT="0" distB="0" distL="0" distR="0" wp14:anchorId="5C6F43D2" wp14:editId="2A6D8853">
                  <wp:extent cx="608957" cy="344376"/>
                  <wp:effectExtent l="0" t="0" r="1270" b="0"/>
                  <wp:docPr id="7287635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871" b="30681"/>
                          <a:stretch>
                            <a:fillRect/>
                          </a:stretch>
                        </pic:blipFill>
                        <pic:spPr bwMode="auto">
                          <a:xfrm>
                            <a:off x="0" y="0"/>
                            <a:ext cx="609363" cy="3446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21" w:type="dxa"/>
          </w:tcPr>
          <w:p w14:paraId="776BEF57" w14:textId="79394A20" w:rsidR="007B0FF1" w:rsidRDefault="007B0FF1" w:rsidP="00A771A1">
            <w:pPr>
              <w:jc w:val="center"/>
              <w:rPr>
                <w:rFonts w:ascii="Times New Roman" w:hAnsi="Times New Roman"/>
                <w:b/>
                <w:bCs/>
                <w:sz w:val="22"/>
                <w:szCs w:val="22"/>
              </w:rPr>
            </w:pPr>
            <w:r>
              <w:rPr>
                <w:rFonts w:ascii="Times New Roman" w:hAnsi="Times New Roman"/>
                <w:b/>
                <w:bCs/>
                <w:noProof/>
                <w:sz w:val="22"/>
                <w:szCs w:val="22"/>
              </w:rPr>
              <w:drawing>
                <wp:inline distT="0" distB="0" distL="0" distR="0" wp14:anchorId="5A7C664C" wp14:editId="2864C337">
                  <wp:extent cx="429065" cy="386095"/>
                  <wp:effectExtent l="0" t="0" r="9525" b="0"/>
                  <wp:docPr id="6931560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893" cy="402138"/>
                          </a:xfrm>
                          <a:prstGeom prst="rect">
                            <a:avLst/>
                          </a:prstGeom>
                          <a:noFill/>
                        </pic:spPr>
                      </pic:pic>
                    </a:graphicData>
                  </a:graphic>
                </wp:inline>
              </w:drawing>
            </w:r>
          </w:p>
        </w:tc>
        <w:tc>
          <w:tcPr>
            <w:tcW w:w="1459" w:type="dxa"/>
          </w:tcPr>
          <w:p w14:paraId="7E4FD2BC" w14:textId="09FEDC10" w:rsidR="007B0FF1" w:rsidRDefault="00711127" w:rsidP="001A34BF">
            <w:pPr>
              <w:jc w:val="center"/>
              <w:rPr>
                <w:rFonts w:ascii="Times New Roman" w:hAnsi="Times New Roman"/>
                <w:b/>
                <w:bCs/>
                <w:noProof/>
                <w:sz w:val="22"/>
                <w:szCs w:val="22"/>
              </w:rPr>
            </w:pPr>
            <w:r>
              <w:rPr>
                <w:rFonts w:ascii="Times New Roman" w:hAnsi="Times New Roman"/>
                <w:b/>
                <w:bCs/>
                <w:noProof/>
                <w:sz w:val="22"/>
                <w:szCs w:val="22"/>
              </w:rPr>
              <w:drawing>
                <wp:inline distT="0" distB="0" distL="0" distR="0" wp14:anchorId="6F6EB061" wp14:editId="7C963DAB">
                  <wp:extent cx="239643" cy="487274"/>
                  <wp:effectExtent l="0" t="0" r="8255" b="8255"/>
                  <wp:docPr id="19723578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31" cy="511243"/>
                          </a:xfrm>
                          <a:prstGeom prst="rect">
                            <a:avLst/>
                          </a:prstGeom>
                          <a:noFill/>
                        </pic:spPr>
                      </pic:pic>
                    </a:graphicData>
                  </a:graphic>
                </wp:inline>
              </w:drawing>
            </w:r>
          </w:p>
        </w:tc>
      </w:tr>
      <w:tr w:rsidR="00F372D5" w14:paraId="43867845" w14:textId="26B9B6BB" w:rsidTr="00F372D5">
        <w:trPr>
          <w:trHeight w:val="1011"/>
        </w:trPr>
        <w:tc>
          <w:tcPr>
            <w:tcW w:w="3222" w:type="dxa"/>
          </w:tcPr>
          <w:p w14:paraId="15E67A6A" w14:textId="34F4F48C" w:rsidR="007B0FF1" w:rsidRDefault="007B0FF1" w:rsidP="00FB4FE9">
            <w:pPr>
              <w:jc w:val="center"/>
              <w:rPr>
                <w:rFonts w:ascii="Times New Roman" w:hAnsi="Times New Roman"/>
                <w:b/>
                <w:bCs/>
                <w:sz w:val="22"/>
                <w:szCs w:val="22"/>
              </w:rPr>
            </w:pPr>
            <w:r>
              <w:rPr>
                <w:noProof/>
              </w:rPr>
              <w:drawing>
                <wp:inline distT="0" distB="0" distL="0" distR="0" wp14:anchorId="364BC3A8" wp14:editId="3FC51671">
                  <wp:extent cx="941560" cy="284794"/>
                  <wp:effectExtent l="0" t="0" r="0" b="1270"/>
                  <wp:docPr id="424182513" name="Image 4" descr="GN-CHAMBRE DES MINES – Site web de la chambre des m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N-CHAMBRE DES MINES – Site web de la chambre des min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1493" cy="302922"/>
                          </a:xfrm>
                          <a:prstGeom prst="rect">
                            <a:avLst/>
                          </a:prstGeom>
                          <a:noFill/>
                          <a:ln>
                            <a:noFill/>
                          </a:ln>
                        </pic:spPr>
                      </pic:pic>
                    </a:graphicData>
                  </a:graphic>
                </wp:inline>
              </w:drawing>
            </w:r>
          </w:p>
        </w:tc>
        <w:tc>
          <w:tcPr>
            <w:tcW w:w="1767" w:type="dxa"/>
          </w:tcPr>
          <w:p w14:paraId="45F2EB0F" w14:textId="6BF259FF" w:rsidR="007B0FF1" w:rsidRDefault="007B0FF1" w:rsidP="00FB4FE9">
            <w:pPr>
              <w:rPr>
                <w:rFonts w:ascii="Times New Roman" w:hAnsi="Times New Roman"/>
                <w:b/>
                <w:bCs/>
                <w:sz w:val="22"/>
                <w:szCs w:val="22"/>
              </w:rPr>
            </w:pPr>
            <w:r>
              <w:rPr>
                <w:rFonts w:ascii="Times New Roman" w:hAnsi="Times New Roman"/>
                <w:b/>
                <w:bCs/>
                <w:noProof/>
                <w:sz w:val="22"/>
                <w:szCs w:val="22"/>
              </w:rPr>
              <w:drawing>
                <wp:inline distT="0" distB="0" distL="0" distR="0" wp14:anchorId="21A99AEE" wp14:editId="284F51AD">
                  <wp:extent cx="805759" cy="261208"/>
                  <wp:effectExtent l="0" t="0" r="0" b="5715"/>
                  <wp:docPr id="7483624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1236" cy="269467"/>
                          </a:xfrm>
                          <a:prstGeom prst="rect">
                            <a:avLst/>
                          </a:prstGeom>
                          <a:noFill/>
                        </pic:spPr>
                      </pic:pic>
                    </a:graphicData>
                  </a:graphic>
                </wp:inline>
              </w:drawing>
            </w:r>
          </w:p>
        </w:tc>
        <w:tc>
          <w:tcPr>
            <w:tcW w:w="1541" w:type="dxa"/>
          </w:tcPr>
          <w:p w14:paraId="133071EC" w14:textId="4A46942A" w:rsidR="007B0FF1" w:rsidRDefault="007B0FF1" w:rsidP="00FB4FE9">
            <w:pPr>
              <w:rPr>
                <w:rFonts w:ascii="Times New Roman" w:hAnsi="Times New Roman"/>
                <w:b/>
                <w:bCs/>
                <w:sz w:val="22"/>
                <w:szCs w:val="22"/>
              </w:rPr>
            </w:pPr>
            <w:r>
              <w:rPr>
                <w:rFonts w:ascii="Times New Roman" w:hAnsi="Times New Roman"/>
                <w:b/>
                <w:bCs/>
                <w:noProof/>
                <w:sz w:val="22"/>
                <w:szCs w:val="22"/>
              </w:rPr>
              <w:drawing>
                <wp:inline distT="0" distB="0" distL="0" distR="0" wp14:anchorId="4FE2ADBB" wp14:editId="50B088D3">
                  <wp:extent cx="697117" cy="368646"/>
                  <wp:effectExtent l="0" t="0" r="8255" b="0"/>
                  <wp:docPr id="40685619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7726" cy="379544"/>
                          </a:xfrm>
                          <a:prstGeom prst="rect">
                            <a:avLst/>
                          </a:prstGeom>
                          <a:noFill/>
                        </pic:spPr>
                      </pic:pic>
                    </a:graphicData>
                  </a:graphic>
                </wp:inline>
              </w:drawing>
            </w:r>
          </w:p>
        </w:tc>
        <w:tc>
          <w:tcPr>
            <w:tcW w:w="1521" w:type="dxa"/>
          </w:tcPr>
          <w:p w14:paraId="448F2B8C" w14:textId="5CAB5482" w:rsidR="007B0FF1" w:rsidRDefault="007B0FF1" w:rsidP="00A771A1">
            <w:pPr>
              <w:jc w:val="center"/>
              <w:rPr>
                <w:rFonts w:ascii="Times New Roman" w:hAnsi="Times New Roman"/>
                <w:b/>
                <w:bCs/>
                <w:sz w:val="22"/>
                <w:szCs w:val="22"/>
              </w:rPr>
            </w:pPr>
            <w:r>
              <w:rPr>
                <w:rFonts w:ascii="Times New Roman" w:hAnsi="Times New Roman"/>
                <w:b/>
                <w:bCs/>
                <w:noProof/>
                <w:sz w:val="22"/>
                <w:szCs w:val="22"/>
              </w:rPr>
              <w:drawing>
                <wp:inline distT="0" distB="0" distL="0" distR="0" wp14:anchorId="28477E00" wp14:editId="40C13F92">
                  <wp:extent cx="691250" cy="335942"/>
                  <wp:effectExtent l="0" t="0" r="0" b="6985"/>
                  <wp:docPr id="164804575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6532" cy="348229"/>
                          </a:xfrm>
                          <a:prstGeom prst="rect">
                            <a:avLst/>
                          </a:prstGeom>
                          <a:noFill/>
                        </pic:spPr>
                      </pic:pic>
                    </a:graphicData>
                  </a:graphic>
                </wp:inline>
              </w:drawing>
            </w:r>
          </w:p>
        </w:tc>
        <w:tc>
          <w:tcPr>
            <w:tcW w:w="1459" w:type="dxa"/>
          </w:tcPr>
          <w:p w14:paraId="3DA3F4DB" w14:textId="31A8F18D" w:rsidR="007B0FF1" w:rsidRDefault="00961579" w:rsidP="0084100C">
            <w:pPr>
              <w:jc w:val="both"/>
              <w:rPr>
                <w:rFonts w:ascii="Times New Roman" w:hAnsi="Times New Roman"/>
                <w:b/>
                <w:bCs/>
                <w:noProof/>
                <w:sz w:val="22"/>
                <w:szCs w:val="22"/>
              </w:rPr>
            </w:pPr>
            <w:r>
              <w:rPr>
                <w:rFonts w:ascii="Times New Roman" w:hAnsi="Times New Roman"/>
                <w:b/>
                <w:bCs/>
                <w:noProof/>
                <w:sz w:val="22"/>
                <w:szCs w:val="22"/>
              </w:rPr>
              <w:drawing>
                <wp:inline distT="0" distB="0" distL="0" distR="0" wp14:anchorId="5BF279F8" wp14:editId="1A70058F">
                  <wp:extent cx="747325" cy="346379"/>
                  <wp:effectExtent l="0" t="0" r="0" b="0"/>
                  <wp:docPr id="1651502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2284" cy="367217"/>
                          </a:xfrm>
                          <a:prstGeom prst="rect">
                            <a:avLst/>
                          </a:prstGeom>
                          <a:noFill/>
                        </pic:spPr>
                      </pic:pic>
                    </a:graphicData>
                  </a:graphic>
                </wp:inline>
              </w:drawing>
            </w:r>
          </w:p>
        </w:tc>
      </w:tr>
    </w:tbl>
    <w:p w14:paraId="38F06235" w14:textId="77777777" w:rsidR="008E7278" w:rsidRPr="008E7278" w:rsidRDefault="008E7278" w:rsidP="008E7278">
      <w:pPr>
        <w:jc w:val="both"/>
        <w:rPr>
          <w:rFonts w:ascii="Times New Roman" w:hAnsi="Times New Roman"/>
          <w:b/>
          <w:bCs/>
        </w:rPr>
      </w:pPr>
      <w:r w:rsidRPr="008E7278">
        <w:rPr>
          <w:rFonts w:ascii="Times New Roman" w:hAnsi="Times New Roman"/>
          <w:b/>
          <w:bCs/>
        </w:rPr>
        <w:lastRenderedPageBreak/>
        <w:t xml:space="preserve">1. Contexte </w:t>
      </w:r>
    </w:p>
    <w:p w14:paraId="58C57A62" w14:textId="73AA67B6" w:rsidR="008E7278" w:rsidRPr="008E7278" w:rsidRDefault="008E7278" w:rsidP="008E7278">
      <w:pPr>
        <w:spacing w:after="0"/>
        <w:jc w:val="both"/>
        <w:rPr>
          <w:rFonts w:ascii="Times New Roman" w:hAnsi="Times New Roman"/>
          <w:sz w:val="28"/>
        </w:rPr>
      </w:pPr>
      <w:r w:rsidRPr="008E7278">
        <w:rPr>
          <w:rFonts w:ascii="Times New Roman" w:hAnsi="Times New Roman"/>
        </w:rPr>
        <w:t>… Et si l’Afrique était un modèle de management de PME ?</w:t>
      </w:r>
      <w:r w:rsidRPr="008E7278">
        <w:rPr>
          <w:rFonts w:ascii="Times New Roman" w:hAnsi="Times New Roman"/>
          <w:i/>
        </w:rPr>
        <w:t xml:space="preserve"> « Nos ancêtres avaient l’habitude de dire qu’une fortune est plus difficile à conserver qu’à acquérir »</w:t>
      </w:r>
      <w:r w:rsidRPr="008E7278">
        <w:rPr>
          <w:rFonts w:ascii="Times New Roman" w:hAnsi="Times New Roman"/>
        </w:rPr>
        <w:t xml:space="preserve">. Tel est le propos qui marque le colloque international de la PME en Afrique. </w:t>
      </w:r>
      <w:r w:rsidR="00F1598D" w:rsidRPr="00F1598D">
        <w:rPr>
          <w:rFonts w:ascii="Times New Roman" w:hAnsi="Times New Roman"/>
        </w:rPr>
        <w:t xml:space="preserve">Une </w:t>
      </w:r>
      <w:r w:rsidR="00F1598D" w:rsidRPr="00542EEF">
        <w:rPr>
          <w:rFonts w:ascii="Times New Roman" w:hAnsi="Times New Roman"/>
        </w:rPr>
        <w:t>PME</w:t>
      </w:r>
      <w:r w:rsidR="00F1598D" w:rsidRPr="00F1598D">
        <w:rPr>
          <w:rFonts w:ascii="Times New Roman" w:hAnsi="Times New Roman"/>
        </w:rPr>
        <w:t xml:space="preserve"> (</w:t>
      </w:r>
      <w:r w:rsidR="00F1598D" w:rsidRPr="00542EEF">
        <w:rPr>
          <w:rFonts w:ascii="Times New Roman" w:hAnsi="Times New Roman"/>
        </w:rPr>
        <w:t>Petite ou Moyenne Entreprise</w:t>
      </w:r>
      <w:r w:rsidR="00F1598D" w:rsidRPr="00F1598D">
        <w:rPr>
          <w:rFonts w:ascii="Times New Roman" w:hAnsi="Times New Roman"/>
        </w:rPr>
        <w:t xml:space="preserve">) est une entreprise qui se situe entre la micro-entreprise et la grande entreprise, selon des critères précis de taille, généralement liés </w:t>
      </w:r>
      <w:r w:rsidR="00292B08">
        <w:rPr>
          <w:rFonts w:ascii="Times New Roman" w:hAnsi="Times New Roman"/>
        </w:rPr>
        <w:t>a</w:t>
      </w:r>
      <w:r w:rsidR="00F1598D" w:rsidRPr="00542EEF">
        <w:rPr>
          <w:rFonts w:ascii="Times New Roman" w:hAnsi="Times New Roman"/>
        </w:rPr>
        <w:t>u nombre de salariés</w:t>
      </w:r>
      <w:r w:rsidR="00292B08">
        <w:rPr>
          <w:rFonts w:ascii="Times New Roman" w:hAnsi="Times New Roman"/>
        </w:rPr>
        <w:t xml:space="preserve"> et a</w:t>
      </w:r>
      <w:r w:rsidR="00F1598D" w:rsidRPr="00542EEF">
        <w:rPr>
          <w:rFonts w:ascii="Times New Roman" w:hAnsi="Times New Roman"/>
        </w:rPr>
        <w:t>u chiffre d’affaires annuel</w:t>
      </w:r>
      <w:r w:rsidR="00F1598D" w:rsidRPr="00F1598D">
        <w:rPr>
          <w:rFonts w:ascii="Times New Roman" w:hAnsi="Times New Roman"/>
        </w:rPr>
        <w:t xml:space="preserve"> ou </w:t>
      </w:r>
      <w:r w:rsidR="00F1598D" w:rsidRPr="00542EEF">
        <w:rPr>
          <w:rFonts w:ascii="Times New Roman" w:hAnsi="Times New Roman"/>
        </w:rPr>
        <w:t>au total de bilan</w:t>
      </w:r>
      <w:r w:rsidR="00C95A68">
        <w:rPr>
          <w:rFonts w:ascii="Times New Roman" w:hAnsi="Times New Roman"/>
        </w:rPr>
        <w:t xml:space="preserve">. </w:t>
      </w:r>
      <w:r w:rsidRPr="008E7278">
        <w:rPr>
          <w:rFonts w:ascii="Times New Roman" w:hAnsi="Times New Roman"/>
        </w:rPr>
        <w:t xml:space="preserve">Une PME africaine réussit difficilement à garder son rang pendant plus d’un siècle.  En outre, il n’est pas utopique de voir certaines PME démontrer l’engouement de transcender les générations. Cette difficulté à se maintenir dans le long terme traduit la défaillance (Boubakary et </w:t>
      </w:r>
      <w:proofErr w:type="spellStart"/>
      <w:r w:rsidRPr="008E7278">
        <w:rPr>
          <w:rFonts w:ascii="Times New Roman" w:hAnsi="Times New Roman"/>
        </w:rPr>
        <w:t>Sangué</w:t>
      </w:r>
      <w:proofErr w:type="spellEnd"/>
      <w:r w:rsidRPr="008E7278">
        <w:rPr>
          <w:rFonts w:ascii="Times New Roman" w:hAnsi="Times New Roman"/>
        </w:rPr>
        <w:t xml:space="preserve"> Fotso, 2022 ; </w:t>
      </w:r>
      <w:proofErr w:type="spellStart"/>
      <w:r w:rsidRPr="008E7278">
        <w:rPr>
          <w:rFonts w:ascii="Times New Roman" w:hAnsi="Times New Roman"/>
        </w:rPr>
        <w:t>Bredart</w:t>
      </w:r>
      <w:proofErr w:type="spellEnd"/>
      <w:r w:rsidRPr="008E7278">
        <w:rPr>
          <w:rFonts w:ascii="Times New Roman" w:hAnsi="Times New Roman"/>
        </w:rPr>
        <w:t xml:space="preserve"> et Severin, 2021 ; </w:t>
      </w:r>
      <w:proofErr w:type="spellStart"/>
      <w:r w:rsidRPr="008E7278">
        <w:rPr>
          <w:rFonts w:ascii="Times New Roman" w:hAnsi="Times New Roman"/>
        </w:rPr>
        <w:t>Sangue</w:t>
      </w:r>
      <w:proofErr w:type="spellEnd"/>
      <w:r w:rsidRPr="008E7278">
        <w:rPr>
          <w:rFonts w:ascii="Times New Roman" w:hAnsi="Times New Roman"/>
        </w:rPr>
        <w:t xml:space="preserve"> Fotso et </w:t>
      </w:r>
      <w:proofErr w:type="spellStart"/>
      <w:r w:rsidRPr="008E7278">
        <w:rPr>
          <w:rFonts w:ascii="Times New Roman" w:hAnsi="Times New Roman"/>
        </w:rPr>
        <w:t>Nkakene</w:t>
      </w:r>
      <w:proofErr w:type="spellEnd"/>
      <w:r w:rsidRPr="008E7278">
        <w:rPr>
          <w:rFonts w:ascii="Times New Roman" w:hAnsi="Times New Roman"/>
        </w:rPr>
        <w:t xml:space="preserve"> Molou, 2021), qui n’est pas un</w:t>
      </w:r>
      <w:r w:rsidR="00F8556C">
        <w:rPr>
          <w:rFonts w:ascii="Times New Roman" w:hAnsi="Times New Roman"/>
        </w:rPr>
        <w:t xml:space="preserve"> constat actuel et </w:t>
      </w:r>
      <w:proofErr w:type="spellStart"/>
      <w:proofErr w:type="gramStart"/>
      <w:r w:rsidR="00F8556C">
        <w:rPr>
          <w:rFonts w:ascii="Times New Roman" w:hAnsi="Times New Roman"/>
        </w:rPr>
        <w:t>compemporain</w:t>
      </w:r>
      <w:proofErr w:type="spellEnd"/>
      <w:r w:rsidR="00F8556C">
        <w:rPr>
          <w:rFonts w:ascii="Times New Roman" w:hAnsi="Times New Roman"/>
        </w:rPr>
        <w:t xml:space="preserve"> </w:t>
      </w:r>
      <w:r w:rsidRPr="008E7278">
        <w:rPr>
          <w:rFonts w:ascii="Times New Roman" w:hAnsi="Times New Roman"/>
        </w:rPr>
        <w:t>.</w:t>
      </w:r>
      <w:proofErr w:type="gramEnd"/>
      <w:r w:rsidRPr="008E7278">
        <w:rPr>
          <w:rFonts w:ascii="Times New Roman" w:hAnsi="Times New Roman"/>
        </w:rPr>
        <w:t xml:space="preserve"> </w:t>
      </w:r>
      <w:r w:rsidR="00F8556C">
        <w:rPr>
          <w:rFonts w:ascii="Times New Roman" w:hAnsi="Times New Roman"/>
        </w:rPr>
        <w:t xml:space="preserve">De nos jours cette </w:t>
      </w:r>
      <w:r w:rsidRPr="008E7278">
        <w:rPr>
          <w:rFonts w:ascii="Times New Roman" w:hAnsi="Times New Roman"/>
        </w:rPr>
        <w:t xml:space="preserve">défaillance </w:t>
      </w:r>
      <w:r w:rsidR="00765147">
        <w:rPr>
          <w:rFonts w:ascii="Times New Roman" w:hAnsi="Times New Roman"/>
        </w:rPr>
        <w:t xml:space="preserve">offre </w:t>
      </w:r>
      <w:r w:rsidRPr="008E7278">
        <w:rPr>
          <w:rFonts w:ascii="Times New Roman" w:hAnsi="Times New Roman"/>
        </w:rPr>
        <w:t xml:space="preserve">un cadre de réflexion pertinent, </w:t>
      </w:r>
      <w:r w:rsidRPr="008E7278">
        <w:rPr>
          <w:rFonts w:ascii="Times New Roman" w:hAnsi="Times New Roman"/>
          <w:szCs w:val="23"/>
        </w:rPr>
        <w:t xml:space="preserve">d'autant plus que le nombre de disparitions de PME </w:t>
      </w:r>
      <w:r w:rsidR="00765147">
        <w:rPr>
          <w:rFonts w:ascii="Times New Roman" w:hAnsi="Times New Roman"/>
          <w:szCs w:val="23"/>
        </w:rPr>
        <w:t xml:space="preserve">a connu </w:t>
      </w:r>
      <w:r w:rsidRPr="008E7278">
        <w:rPr>
          <w:rFonts w:ascii="Times New Roman" w:hAnsi="Times New Roman"/>
          <w:szCs w:val="23"/>
        </w:rPr>
        <w:t>une augmentation substantielle au cours de la dernière décennie.</w:t>
      </w:r>
    </w:p>
    <w:p w14:paraId="04ED84DE" w14:textId="341916C3" w:rsidR="00765147" w:rsidRDefault="008E7278" w:rsidP="008E7278">
      <w:pPr>
        <w:spacing w:after="0"/>
        <w:jc w:val="both"/>
        <w:rPr>
          <w:rFonts w:ascii="Times New Roman" w:eastAsia="Times New Roman" w:hAnsi="Times New Roman"/>
        </w:rPr>
      </w:pPr>
      <w:r w:rsidRPr="008E7278">
        <w:rPr>
          <w:rFonts w:ascii="Times New Roman" w:eastAsia="Times New Roman" w:hAnsi="Times New Roman"/>
        </w:rPr>
        <w:t xml:space="preserve">Les réflexions sur l’échec entrepreneurial </w:t>
      </w:r>
      <w:r w:rsidR="00E70224">
        <w:rPr>
          <w:rFonts w:ascii="Times New Roman" w:eastAsia="Times New Roman" w:hAnsi="Times New Roman"/>
        </w:rPr>
        <w:t>(</w:t>
      </w:r>
      <w:r w:rsidR="00E70224" w:rsidRPr="00E70224">
        <w:rPr>
          <w:rFonts w:ascii="Times New Roman" w:eastAsia="Times New Roman" w:hAnsi="Times New Roman"/>
        </w:rPr>
        <w:t xml:space="preserve">événement négatif, </w:t>
      </w:r>
      <w:r w:rsidR="00737C97">
        <w:rPr>
          <w:rFonts w:ascii="Times New Roman" w:eastAsia="Times New Roman" w:hAnsi="Times New Roman"/>
        </w:rPr>
        <w:t>et</w:t>
      </w:r>
      <w:r w:rsidR="00E70224" w:rsidRPr="00E70224">
        <w:rPr>
          <w:rFonts w:ascii="Times New Roman" w:eastAsia="Times New Roman" w:hAnsi="Times New Roman"/>
        </w:rPr>
        <w:t xml:space="preserve"> objet d’étude riche pour comprendre les trajectoires des entrepreneurs et améliorer les pratiques</w:t>
      </w:r>
      <w:r w:rsidR="00737C97">
        <w:rPr>
          <w:rFonts w:ascii="Times New Roman" w:eastAsia="Times New Roman" w:hAnsi="Times New Roman"/>
        </w:rPr>
        <w:t xml:space="preserve">) </w:t>
      </w:r>
      <w:r w:rsidRPr="008E7278">
        <w:rPr>
          <w:rFonts w:ascii="Times New Roman" w:eastAsia="Times New Roman" w:hAnsi="Times New Roman"/>
        </w:rPr>
        <w:t>connaissent un véritable essor (</w:t>
      </w:r>
      <w:r w:rsidRPr="008E7278">
        <w:rPr>
          <w:rFonts w:ascii="Times New Roman" w:hAnsi="Times New Roman"/>
        </w:rPr>
        <w:t xml:space="preserve">Khelil et al., 2012, 2018 ; </w:t>
      </w:r>
      <w:proofErr w:type="spellStart"/>
      <w:r w:rsidRPr="008E7278">
        <w:rPr>
          <w:rFonts w:ascii="Times New Roman" w:eastAsia="Times New Roman" w:hAnsi="Times New Roman"/>
        </w:rPr>
        <w:t>Bredart</w:t>
      </w:r>
      <w:proofErr w:type="spellEnd"/>
      <w:r w:rsidRPr="008E7278">
        <w:rPr>
          <w:rFonts w:ascii="Times New Roman" w:eastAsia="Times New Roman" w:hAnsi="Times New Roman"/>
        </w:rPr>
        <w:t xml:space="preserve"> et </w:t>
      </w:r>
      <w:proofErr w:type="spellStart"/>
      <w:r w:rsidRPr="008E7278">
        <w:rPr>
          <w:rFonts w:ascii="Times New Roman" w:eastAsia="Times New Roman" w:hAnsi="Times New Roman"/>
        </w:rPr>
        <w:t>Levratto</w:t>
      </w:r>
      <w:proofErr w:type="spellEnd"/>
      <w:r w:rsidRPr="008E7278">
        <w:rPr>
          <w:rFonts w:ascii="Times New Roman" w:eastAsia="Times New Roman" w:hAnsi="Times New Roman"/>
        </w:rPr>
        <w:t>, 2018</w:t>
      </w:r>
      <w:r w:rsidRPr="008E7278">
        <w:rPr>
          <w:rFonts w:ascii="Times New Roman" w:hAnsi="Times New Roman"/>
        </w:rPr>
        <w:t>)</w:t>
      </w:r>
      <w:r w:rsidRPr="008E7278">
        <w:rPr>
          <w:rFonts w:ascii="Times New Roman" w:eastAsia="Times New Roman" w:hAnsi="Times New Roman"/>
        </w:rPr>
        <w:t xml:space="preserve">. </w:t>
      </w:r>
      <w:r w:rsidR="00765147">
        <w:rPr>
          <w:rFonts w:ascii="Times New Roman" w:eastAsia="Times New Roman" w:hAnsi="Times New Roman"/>
        </w:rPr>
        <w:t>Cependant, l</w:t>
      </w:r>
      <w:r w:rsidRPr="008E7278">
        <w:rPr>
          <w:rFonts w:ascii="Times New Roman" w:eastAsia="Times New Roman" w:hAnsi="Times New Roman"/>
        </w:rPr>
        <w:t>a plupart des travaux s’appliquent aux grandes entreprises plus homogènes et faciles à identifier, aux pratiques formalisées et à la communication avérée (</w:t>
      </w:r>
      <w:proofErr w:type="spellStart"/>
      <w:r w:rsidRPr="008E7278">
        <w:rPr>
          <w:rFonts w:ascii="Times New Roman" w:eastAsia="Times New Roman" w:hAnsi="Times New Roman"/>
        </w:rPr>
        <w:t>Nkakene</w:t>
      </w:r>
      <w:proofErr w:type="spellEnd"/>
      <w:r w:rsidRPr="008E7278">
        <w:rPr>
          <w:rFonts w:ascii="Times New Roman" w:eastAsia="Times New Roman" w:hAnsi="Times New Roman"/>
        </w:rPr>
        <w:t xml:space="preserve"> et. </w:t>
      </w:r>
      <w:proofErr w:type="gramStart"/>
      <w:r w:rsidRPr="008E7278">
        <w:rPr>
          <w:rFonts w:ascii="Times New Roman" w:eastAsia="Times New Roman" w:hAnsi="Times New Roman"/>
        </w:rPr>
        <w:t>al</w:t>
      </w:r>
      <w:proofErr w:type="gramEnd"/>
      <w:r w:rsidRPr="008E7278">
        <w:rPr>
          <w:rFonts w:ascii="Times New Roman" w:eastAsia="Times New Roman" w:hAnsi="Times New Roman"/>
        </w:rPr>
        <w:t xml:space="preserve">., 2021). </w:t>
      </w:r>
    </w:p>
    <w:p w14:paraId="5E25915B" w14:textId="0D316A3A" w:rsidR="00765147" w:rsidRDefault="00765147" w:rsidP="008E7278">
      <w:pPr>
        <w:spacing w:after="0"/>
        <w:jc w:val="both"/>
        <w:rPr>
          <w:rFonts w:ascii="Times New Roman" w:hAnsi="Times New Roman"/>
        </w:rPr>
      </w:pPr>
      <w:r>
        <w:rPr>
          <w:rFonts w:ascii="Times New Roman" w:eastAsia="Times New Roman" w:hAnsi="Times New Roman"/>
        </w:rPr>
        <w:t xml:space="preserve">Pourtant, </w:t>
      </w:r>
      <w:r>
        <w:rPr>
          <w:rFonts w:ascii="Times New Roman" w:hAnsi="Times New Roman"/>
        </w:rPr>
        <w:t>d</w:t>
      </w:r>
      <w:r w:rsidR="008E7278" w:rsidRPr="008E7278">
        <w:rPr>
          <w:rFonts w:ascii="Times New Roman" w:hAnsi="Times New Roman"/>
        </w:rPr>
        <w:t>epuis plus d’une décennie, les questions de pérennité et de réinvention des PME préoccupent les pouvoirs publics en Afrique. Afin de placer la PME au cœur du développement, l’Afrique a élaboré des outils. Dans un contexte disrupti</w:t>
      </w:r>
      <w:r>
        <w:rPr>
          <w:rFonts w:ascii="Times New Roman" w:hAnsi="Times New Roman"/>
        </w:rPr>
        <w:t>f</w:t>
      </w:r>
      <w:r w:rsidR="008E7278" w:rsidRPr="008E7278">
        <w:rPr>
          <w:rFonts w:ascii="Times New Roman" w:hAnsi="Times New Roman"/>
        </w:rPr>
        <w:t xml:space="preserve"> marqué par la difficulté</w:t>
      </w:r>
      <w:r w:rsidR="008C329B">
        <w:rPr>
          <w:rFonts w:ascii="Times New Roman" w:hAnsi="Times New Roman"/>
        </w:rPr>
        <w:t>,</w:t>
      </w:r>
      <w:r w:rsidR="008E7278" w:rsidRPr="008E7278">
        <w:rPr>
          <w:rFonts w:ascii="Times New Roman" w:hAnsi="Times New Roman"/>
        </w:rPr>
        <w:t xml:space="preserve"> voire la transformation des entreprises, cette dynamique se traduit pour l’Afrique par une prise de responsabilité, par les efforts particuliers et par l’allocation des ressources notamment la création des structures susceptibles de libérer le potentiel productif. </w:t>
      </w:r>
    </w:p>
    <w:p w14:paraId="142DEFFA" w14:textId="3BC4DB88" w:rsidR="008E7278" w:rsidRPr="008E7278" w:rsidRDefault="008E7278" w:rsidP="008E7278">
      <w:pPr>
        <w:spacing w:after="0"/>
        <w:jc w:val="both"/>
        <w:rPr>
          <w:rFonts w:ascii="Times New Roman" w:hAnsi="Times New Roman"/>
        </w:rPr>
      </w:pPr>
      <w:r w:rsidRPr="008E7278">
        <w:rPr>
          <w:rFonts w:ascii="Times New Roman" w:hAnsi="Times New Roman"/>
        </w:rPr>
        <w:t xml:space="preserve">A l’heure actuelle, l’amélioration de l’efficacité de la PME demeure un enjeu essentiel, car cette typologie d’entreprises est </w:t>
      </w:r>
      <w:r w:rsidR="00A90A06">
        <w:rPr>
          <w:rFonts w:ascii="Times New Roman" w:hAnsi="Times New Roman"/>
        </w:rPr>
        <w:t>essentiell</w:t>
      </w:r>
      <w:r w:rsidR="004909A1">
        <w:rPr>
          <w:rFonts w:ascii="Times New Roman" w:hAnsi="Times New Roman"/>
        </w:rPr>
        <w:t>e au développement économique</w:t>
      </w:r>
      <w:r w:rsidR="005A2768">
        <w:rPr>
          <w:rFonts w:ascii="Times New Roman" w:hAnsi="Times New Roman"/>
        </w:rPr>
        <w:t xml:space="preserve"> d</w:t>
      </w:r>
      <w:r w:rsidR="00481561">
        <w:rPr>
          <w:rFonts w:ascii="Times New Roman" w:hAnsi="Times New Roman"/>
        </w:rPr>
        <w:t>’un pays</w:t>
      </w:r>
      <w:r w:rsidRPr="008E7278">
        <w:rPr>
          <w:rFonts w:ascii="Times New Roman" w:hAnsi="Times New Roman"/>
        </w:rPr>
        <w:t xml:space="preserve">. Elle est aussi reconnue comme mieux adaptée aux besoins de changement requis par les multiples transformations, qu’elles soient d’ordre technologique, économique, politique et social. </w:t>
      </w:r>
    </w:p>
    <w:p w14:paraId="5DAB6C7B" w14:textId="77777777" w:rsidR="008E7278" w:rsidRPr="008E7278" w:rsidRDefault="008E7278" w:rsidP="008E7278">
      <w:pPr>
        <w:spacing w:after="0"/>
        <w:jc w:val="both"/>
        <w:rPr>
          <w:rFonts w:ascii="Times New Roman" w:hAnsi="Times New Roman"/>
          <w:sz w:val="16"/>
        </w:rPr>
      </w:pPr>
    </w:p>
    <w:p w14:paraId="171055E2" w14:textId="77777777" w:rsidR="00391D91" w:rsidRDefault="008E7278" w:rsidP="008E7278">
      <w:pPr>
        <w:spacing w:after="0"/>
        <w:jc w:val="both"/>
        <w:rPr>
          <w:rFonts w:ascii="Times New Roman" w:hAnsi="Times New Roman"/>
        </w:rPr>
      </w:pPr>
      <w:r w:rsidRPr="008E7278">
        <w:rPr>
          <w:rFonts w:ascii="Times New Roman" w:hAnsi="Times New Roman"/>
        </w:rPr>
        <w:t xml:space="preserve">Dans notre environnement en pleine mutation socio-économique, culturelle et numérique, les PME doivent s’adapter, devenir plus agiles, réactives, créatives, proactives et socialement engagées. Elles sont néanmoins prises entre deux logiques contradictoires : </w:t>
      </w:r>
    </w:p>
    <w:p w14:paraId="5CB37246" w14:textId="0A26CD8C" w:rsidR="00391D91" w:rsidRDefault="008E7278" w:rsidP="00542EEF">
      <w:pPr>
        <w:pStyle w:val="Paragraphedeliste"/>
        <w:numPr>
          <w:ilvl w:val="0"/>
          <w:numId w:val="27"/>
        </w:numPr>
        <w:spacing w:after="0"/>
        <w:jc w:val="both"/>
        <w:rPr>
          <w:rFonts w:ascii="Times New Roman" w:hAnsi="Times New Roman"/>
        </w:rPr>
      </w:pPr>
      <w:proofErr w:type="gramStart"/>
      <w:r w:rsidRPr="00542EEF">
        <w:rPr>
          <w:rFonts w:ascii="Times New Roman" w:hAnsi="Times New Roman"/>
        </w:rPr>
        <w:t>l’une</w:t>
      </w:r>
      <w:proofErr w:type="gramEnd"/>
      <w:r w:rsidRPr="00542EEF">
        <w:rPr>
          <w:rFonts w:ascii="Times New Roman" w:hAnsi="Times New Roman"/>
        </w:rPr>
        <w:t xml:space="preserve"> qui conduit vers l’avenir, notamment l’incertitude des politiques économiques qui a augmenté le risque de défaillance des entreprises (Lu et al., 2023 ; Nguyen et al. 2022) ; </w:t>
      </w:r>
    </w:p>
    <w:p w14:paraId="23B0E08D" w14:textId="0DA81EDF" w:rsidR="008E7278" w:rsidRPr="00542EEF" w:rsidRDefault="008E7278" w:rsidP="00542EEF">
      <w:pPr>
        <w:pStyle w:val="Paragraphedeliste"/>
        <w:numPr>
          <w:ilvl w:val="0"/>
          <w:numId w:val="27"/>
        </w:numPr>
        <w:spacing w:after="0"/>
        <w:jc w:val="both"/>
        <w:rPr>
          <w:rFonts w:ascii="Times New Roman" w:hAnsi="Times New Roman"/>
        </w:rPr>
      </w:pPr>
      <w:proofErr w:type="gramStart"/>
      <w:r w:rsidRPr="00542EEF">
        <w:rPr>
          <w:rFonts w:ascii="Times New Roman" w:hAnsi="Times New Roman"/>
        </w:rPr>
        <w:t>l’autre</w:t>
      </w:r>
      <w:proofErr w:type="gramEnd"/>
      <w:r w:rsidRPr="00542EEF">
        <w:rPr>
          <w:rFonts w:ascii="Times New Roman" w:hAnsi="Times New Roman"/>
        </w:rPr>
        <w:t xml:space="preserve"> qui privilégie le passé et donc la stabilité. En effet, la transformation fait apparaître des assurances, mais aussi d</w:t>
      </w:r>
      <w:r w:rsidR="00391D91">
        <w:rPr>
          <w:rFonts w:ascii="Times New Roman" w:hAnsi="Times New Roman"/>
        </w:rPr>
        <w:t xml:space="preserve">es </w:t>
      </w:r>
      <w:r w:rsidRPr="00542EEF">
        <w:rPr>
          <w:rFonts w:ascii="Times New Roman" w:hAnsi="Times New Roman"/>
        </w:rPr>
        <w:t>inquiétudes qui vont au-delà des risques psychosociaux. La réussite de la PME repose incontestablement sur la santé de son dirigeant (</w:t>
      </w:r>
      <w:proofErr w:type="spellStart"/>
      <w:r w:rsidRPr="00542EEF">
        <w:rPr>
          <w:rFonts w:ascii="Times New Roman" w:hAnsi="Times New Roman"/>
        </w:rPr>
        <w:t>Torrès</w:t>
      </w:r>
      <w:proofErr w:type="spellEnd"/>
      <w:r w:rsidRPr="00542EEF">
        <w:rPr>
          <w:rFonts w:ascii="Times New Roman" w:hAnsi="Times New Roman"/>
        </w:rPr>
        <w:t>, 2012).</w:t>
      </w:r>
    </w:p>
    <w:p w14:paraId="02EB378F" w14:textId="77777777" w:rsidR="008E7278" w:rsidRPr="008E7278" w:rsidRDefault="008E7278" w:rsidP="008E7278">
      <w:pPr>
        <w:spacing w:after="0"/>
        <w:jc w:val="both"/>
        <w:rPr>
          <w:rFonts w:ascii="Times New Roman" w:hAnsi="Times New Roman"/>
        </w:rPr>
      </w:pPr>
    </w:p>
    <w:p w14:paraId="20BB3436" w14:textId="114DCBA6" w:rsidR="008E7278" w:rsidRPr="008E7278" w:rsidRDefault="008E7278" w:rsidP="008E7278">
      <w:pPr>
        <w:spacing w:after="0"/>
        <w:jc w:val="both"/>
        <w:rPr>
          <w:rFonts w:ascii="Times New Roman" w:hAnsi="Times New Roman"/>
        </w:rPr>
      </w:pPr>
      <w:r w:rsidRPr="008E7278">
        <w:rPr>
          <w:rFonts w:ascii="Times New Roman" w:hAnsi="Times New Roman"/>
        </w:rPr>
        <w:t>Si la question identitaire des PME</w:t>
      </w:r>
      <w:r w:rsidR="00D31577">
        <w:rPr>
          <w:rFonts w:ascii="Times New Roman" w:hAnsi="Times New Roman"/>
        </w:rPr>
        <w:t xml:space="preserve"> en Afrique</w:t>
      </w:r>
      <w:r w:rsidRPr="008E7278">
        <w:rPr>
          <w:rFonts w:ascii="Times New Roman" w:hAnsi="Times New Roman"/>
        </w:rPr>
        <w:t xml:space="preserve"> demeure une controverse, leur forte hétérogénéité est suffisamment reconnue par les acteurs. Certains traits semblent s’imposer pour leur conférer des spécificités qui fassent consensus, notamment dans le cadre des questions de management </w:t>
      </w:r>
      <w:r w:rsidRPr="008E7278">
        <w:rPr>
          <w:rFonts w:ascii="Times New Roman" w:hAnsi="Times New Roman"/>
        </w:rPr>
        <w:lastRenderedPageBreak/>
        <w:t>et de gouvernance. Parmi ces caractéristiques dominantes, la place prépondérante accordée au dirigeant (</w:t>
      </w:r>
      <w:r w:rsidRPr="008E7278">
        <w:rPr>
          <w:rFonts w:ascii="Times New Roman" w:hAnsi="Times New Roman"/>
          <w:color w:val="000000"/>
        </w:rPr>
        <w:t xml:space="preserve">Mahé de </w:t>
      </w:r>
      <w:proofErr w:type="spellStart"/>
      <w:r w:rsidRPr="008E7278">
        <w:rPr>
          <w:rFonts w:ascii="Times New Roman" w:hAnsi="Times New Roman"/>
          <w:color w:val="000000"/>
        </w:rPr>
        <w:t>Boislandelle</w:t>
      </w:r>
      <w:proofErr w:type="spellEnd"/>
      <w:r w:rsidRPr="008E7278">
        <w:rPr>
          <w:rFonts w:ascii="Times New Roman" w:hAnsi="Times New Roman"/>
          <w:color w:val="000000"/>
        </w:rPr>
        <w:t xml:space="preserve">, 2015 ; </w:t>
      </w:r>
      <w:proofErr w:type="spellStart"/>
      <w:r w:rsidRPr="008E7278">
        <w:rPr>
          <w:rFonts w:ascii="Times New Roman" w:hAnsi="Times New Roman"/>
          <w:color w:val="000000"/>
        </w:rPr>
        <w:t>Torrès</w:t>
      </w:r>
      <w:proofErr w:type="spellEnd"/>
      <w:r w:rsidRPr="008E7278">
        <w:rPr>
          <w:rFonts w:ascii="Times New Roman" w:hAnsi="Times New Roman"/>
          <w:color w:val="000000"/>
        </w:rPr>
        <w:t xml:space="preserve"> et Chabaud, 2013</w:t>
      </w:r>
      <w:r w:rsidRPr="008E7278">
        <w:rPr>
          <w:rFonts w:ascii="Times New Roman" w:hAnsi="Times New Roman"/>
        </w:rPr>
        <w:t xml:space="preserve">) demeure inévitablement la plus importante. Le dirigeant demeure un acteur omniprésent dans la PME et tous les actes importants du management de l’entreprise lui sont attribués. C’est autant de défis au quotidien qui le placent au cœur de tensions qui interrogent sur ses rôles, ses compétences, </w:t>
      </w:r>
      <w:r w:rsidR="00391D91">
        <w:rPr>
          <w:rFonts w:ascii="Times New Roman" w:hAnsi="Times New Roman"/>
        </w:rPr>
        <w:t xml:space="preserve">sa capacité de résilience </w:t>
      </w:r>
      <w:r w:rsidRPr="008E7278">
        <w:rPr>
          <w:rFonts w:ascii="Times New Roman" w:hAnsi="Times New Roman"/>
        </w:rPr>
        <w:t>et sur s</w:t>
      </w:r>
      <w:r w:rsidR="00C741F0">
        <w:rPr>
          <w:rFonts w:ascii="Times New Roman" w:hAnsi="Times New Roman"/>
        </w:rPr>
        <w:t>on dynamisme</w:t>
      </w:r>
      <w:r w:rsidRPr="008E7278">
        <w:rPr>
          <w:rFonts w:ascii="Times New Roman" w:hAnsi="Times New Roman"/>
        </w:rPr>
        <w:t>.</w:t>
      </w:r>
    </w:p>
    <w:p w14:paraId="6A05A809" w14:textId="77777777" w:rsidR="008E7278" w:rsidRPr="008E7278" w:rsidRDefault="008E7278" w:rsidP="008E7278">
      <w:pPr>
        <w:spacing w:after="0"/>
        <w:jc w:val="both"/>
        <w:rPr>
          <w:rFonts w:ascii="Times New Roman" w:hAnsi="Times New Roman"/>
        </w:rPr>
      </w:pPr>
    </w:p>
    <w:p w14:paraId="6B55F977" w14:textId="24637FA6" w:rsidR="008E7278" w:rsidRPr="008E7278" w:rsidRDefault="008E7278" w:rsidP="008E7278">
      <w:pPr>
        <w:spacing w:after="0"/>
        <w:jc w:val="both"/>
        <w:rPr>
          <w:rFonts w:ascii="Times New Roman" w:hAnsi="Times New Roman"/>
        </w:rPr>
      </w:pPr>
      <w:r w:rsidRPr="008E7278">
        <w:rPr>
          <w:rFonts w:ascii="Times New Roman" w:hAnsi="Times New Roman"/>
        </w:rPr>
        <w:t xml:space="preserve">La </w:t>
      </w:r>
      <w:r w:rsidR="00391D91">
        <w:rPr>
          <w:rFonts w:ascii="Times New Roman" w:hAnsi="Times New Roman"/>
        </w:rPr>
        <w:t xml:space="preserve">nécessité de </w:t>
      </w:r>
      <w:r w:rsidR="00A76F18">
        <w:rPr>
          <w:rFonts w:ascii="Times New Roman" w:hAnsi="Times New Roman"/>
        </w:rPr>
        <w:t xml:space="preserve">la réflexion sur la défaillance des PME en Afrique </w:t>
      </w:r>
      <w:r w:rsidR="00391D91">
        <w:rPr>
          <w:rFonts w:ascii="Times New Roman" w:hAnsi="Times New Roman"/>
        </w:rPr>
        <w:t xml:space="preserve">interpelle les académiciens </w:t>
      </w:r>
      <w:r w:rsidR="00A76F18">
        <w:rPr>
          <w:rFonts w:ascii="Times New Roman" w:hAnsi="Times New Roman"/>
        </w:rPr>
        <w:t xml:space="preserve">et la </w:t>
      </w:r>
      <w:r w:rsidRPr="008E7278">
        <w:rPr>
          <w:rFonts w:ascii="Times New Roman" w:hAnsi="Times New Roman"/>
        </w:rPr>
        <w:t>pertinence d</w:t>
      </w:r>
      <w:r w:rsidR="00A76F18">
        <w:rPr>
          <w:rFonts w:ascii="Times New Roman" w:hAnsi="Times New Roman"/>
        </w:rPr>
        <w:t xml:space="preserve">’un colloque sur cette problématique </w:t>
      </w:r>
      <w:r w:rsidRPr="008E7278">
        <w:rPr>
          <w:rFonts w:ascii="Times New Roman" w:hAnsi="Times New Roman"/>
        </w:rPr>
        <w:t xml:space="preserve">intéresse les politiques, les professionnels au vu des résultats mitigés enregistrés par les PME </w:t>
      </w:r>
      <w:r w:rsidR="00A76F18">
        <w:rPr>
          <w:rFonts w:ascii="Times New Roman" w:hAnsi="Times New Roman"/>
        </w:rPr>
        <w:t>de notre continent</w:t>
      </w:r>
      <w:r w:rsidRPr="008E7278">
        <w:rPr>
          <w:rFonts w:ascii="Times New Roman" w:hAnsi="Times New Roman"/>
        </w:rPr>
        <w:t>. En effet, force est de constater que l’accès aux ressources, l</w:t>
      </w:r>
      <w:r w:rsidR="00A76F18">
        <w:rPr>
          <w:rFonts w:ascii="Times New Roman" w:hAnsi="Times New Roman"/>
        </w:rPr>
        <w:t>eur</w:t>
      </w:r>
      <w:r w:rsidR="00BC748E">
        <w:rPr>
          <w:rFonts w:ascii="Times New Roman" w:hAnsi="Times New Roman"/>
        </w:rPr>
        <w:t xml:space="preserve"> </w:t>
      </w:r>
      <w:r w:rsidRPr="008E7278">
        <w:rPr>
          <w:rFonts w:ascii="Times New Roman" w:hAnsi="Times New Roman"/>
        </w:rPr>
        <w:t xml:space="preserve">gestion optimale, constituent des obstacles au développement de cette catégorie d’entreprises. </w:t>
      </w:r>
      <w:r w:rsidR="009A5D8F">
        <w:rPr>
          <w:rFonts w:ascii="Times New Roman" w:hAnsi="Times New Roman"/>
        </w:rPr>
        <w:t>L</w:t>
      </w:r>
      <w:r w:rsidRPr="008E7278">
        <w:rPr>
          <w:rFonts w:ascii="Times New Roman" w:hAnsi="Times New Roman"/>
        </w:rPr>
        <w:t xml:space="preserve">e colloque est une occasion propice à une réflexion collective. </w:t>
      </w:r>
    </w:p>
    <w:p w14:paraId="5A39BBE3" w14:textId="77777777" w:rsidR="008E7278" w:rsidRPr="008E7278" w:rsidRDefault="008E7278" w:rsidP="008E7278">
      <w:pPr>
        <w:spacing w:after="0"/>
        <w:jc w:val="both"/>
        <w:rPr>
          <w:rFonts w:ascii="Times New Roman" w:hAnsi="Times New Roman"/>
        </w:rPr>
      </w:pPr>
    </w:p>
    <w:p w14:paraId="1FF62FDB" w14:textId="41B3597F" w:rsidR="008E7278" w:rsidRPr="008E7278" w:rsidRDefault="008E7278" w:rsidP="008E7278">
      <w:pPr>
        <w:spacing w:after="0"/>
        <w:jc w:val="both"/>
        <w:rPr>
          <w:rFonts w:ascii="Times New Roman" w:hAnsi="Times New Roman"/>
        </w:rPr>
      </w:pPr>
      <w:r w:rsidRPr="008E7278">
        <w:rPr>
          <w:rFonts w:ascii="Times New Roman" w:hAnsi="Times New Roman"/>
        </w:rPr>
        <w:t>L’activité entrepreneuriale génère des événements qui sont susceptibles d’impacter à la fois l’équilibre de l’entreprise et celui de son propriétaire-dirigeant</w:t>
      </w:r>
      <w:r w:rsidR="00720DF7">
        <w:rPr>
          <w:rFonts w:ascii="Times New Roman" w:hAnsi="Times New Roman"/>
        </w:rPr>
        <w:t xml:space="preserve"> dont l</w:t>
      </w:r>
      <w:r w:rsidR="0048426D">
        <w:rPr>
          <w:rFonts w:ascii="Times New Roman" w:hAnsi="Times New Roman"/>
        </w:rPr>
        <w:t>a capacité à anticiper</w:t>
      </w:r>
      <w:r w:rsidR="00720DF7">
        <w:rPr>
          <w:rFonts w:ascii="Times New Roman" w:hAnsi="Times New Roman"/>
        </w:rPr>
        <w:t xml:space="preserve"> </w:t>
      </w:r>
      <w:r w:rsidR="0048426D">
        <w:rPr>
          <w:rFonts w:ascii="Times New Roman" w:hAnsi="Times New Roman"/>
        </w:rPr>
        <w:t xml:space="preserve">et à déléguer </w:t>
      </w:r>
      <w:r w:rsidR="00720DF7">
        <w:rPr>
          <w:rFonts w:ascii="Times New Roman" w:hAnsi="Times New Roman"/>
        </w:rPr>
        <w:t>constituent</w:t>
      </w:r>
      <w:r w:rsidR="0048426D">
        <w:rPr>
          <w:rFonts w:ascii="Times New Roman" w:hAnsi="Times New Roman"/>
        </w:rPr>
        <w:t xml:space="preserve"> des atouts faces aux multiples défis</w:t>
      </w:r>
      <w:r w:rsidR="00720DF7">
        <w:rPr>
          <w:rFonts w:ascii="Times New Roman" w:hAnsi="Times New Roman"/>
        </w:rPr>
        <w:t xml:space="preserve"> à relever quant à la </w:t>
      </w:r>
      <w:r w:rsidR="00135BE4">
        <w:rPr>
          <w:rFonts w:ascii="Times New Roman" w:hAnsi="Times New Roman"/>
        </w:rPr>
        <w:t>pérennité</w:t>
      </w:r>
      <w:r w:rsidR="00720DF7">
        <w:rPr>
          <w:rFonts w:ascii="Times New Roman" w:hAnsi="Times New Roman"/>
        </w:rPr>
        <w:t xml:space="preserve"> des PME. </w:t>
      </w:r>
      <w:r w:rsidR="0048426D">
        <w:rPr>
          <w:rFonts w:ascii="Times New Roman" w:hAnsi="Times New Roman"/>
        </w:rPr>
        <w:t xml:space="preserve">  </w:t>
      </w:r>
      <w:r w:rsidRPr="008E7278">
        <w:rPr>
          <w:rFonts w:ascii="Times New Roman" w:hAnsi="Times New Roman"/>
        </w:rPr>
        <w:t>PME.</w:t>
      </w:r>
    </w:p>
    <w:p w14:paraId="41C8F396" w14:textId="77777777" w:rsidR="008E7278" w:rsidRPr="008E7278" w:rsidRDefault="008E7278" w:rsidP="008E7278">
      <w:pPr>
        <w:autoSpaceDE w:val="0"/>
        <w:autoSpaceDN w:val="0"/>
        <w:adjustRightInd w:val="0"/>
        <w:spacing w:after="0"/>
        <w:jc w:val="both"/>
        <w:rPr>
          <w:rFonts w:ascii="Times New Roman" w:hAnsi="Times New Roman"/>
        </w:rPr>
      </w:pPr>
    </w:p>
    <w:p w14:paraId="4E85AAE9" w14:textId="714FA79C" w:rsidR="008E7278" w:rsidRPr="008E7278" w:rsidRDefault="008E7278" w:rsidP="008E7278">
      <w:pPr>
        <w:autoSpaceDE w:val="0"/>
        <w:autoSpaceDN w:val="0"/>
        <w:adjustRightInd w:val="0"/>
        <w:spacing w:after="0"/>
        <w:jc w:val="both"/>
        <w:rPr>
          <w:rFonts w:ascii="Times New Roman" w:hAnsi="Times New Roman"/>
        </w:rPr>
      </w:pPr>
      <w:r w:rsidRPr="008E7278">
        <w:rPr>
          <w:rFonts w:ascii="Times New Roman" w:hAnsi="Times New Roman"/>
        </w:rPr>
        <w:t xml:space="preserve">Le colloque conviera plus singulièrement à la réflexion autour de la défaillance des PME. Quels sont les enjeux de cette défaillance pour les entrepreneurs, les pouvoirs publics et les PME ? Comment penser cette défaillance et la prévenir ? Le colloque </w:t>
      </w:r>
      <w:r w:rsidR="00706A94">
        <w:rPr>
          <w:rFonts w:ascii="Times New Roman" w:hAnsi="Times New Roman"/>
        </w:rPr>
        <w:t xml:space="preserve">international de Conakry </w:t>
      </w:r>
      <w:r w:rsidRPr="008E7278">
        <w:rPr>
          <w:rFonts w:ascii="Times New Roman" w:hAnsi="Times New Roman"/>
        </w:rPr>
        <w:t>est un</w:t>
      </w:r>
      <w:r w:rsidR="00E94B59">
        <w:rPr>
          <w:rFonts w:ascii="Times New Roman" w:hAnsi="Times New Roman"/>
        </w:rPr>
        <w:t xml:space="preserve"> moment </w:t>
      </w:r>
      <w:r w:rsidRPr="008E7278">
        <w:rPr>
          <w:rFonts w:ascii="Times New Roman" w:hAnsi="Times New Roman"/>
        </w:rPr>
        <w:t>important d</w:t>
      </w:r>
      <w:r w:rsidR="00872086">
        <w:rPr>
          <w:rFonts w:ascii="Times New Roman" w:hAnsi="Times New Roman"/>
        </w:rPr>
        <w:t xml:space="preserve">’échange </w:t>
      </w:r>
      <w:r w:rsidRPr="008E7278">
        <w:rPr>
          <w:rFonts w:ascii="Times New Roman" w:hAnsi="Times New Roman"/>
        </w:rPr>
        <w:t>mais aussi de fertilisation des idées, des méthodes et des approches.</w:t>
      </w:r>
    </w:p>
    <w:p w14:paraId="451DB472" w14:textId="3D26DA5D" w:rsidR="00C16DA6" w:rsidRPr="008E7278" w:rsidRDefault="00C16DA6" w:rsidP="00140392">
      <w:pPr>
        <w:jc w:val="both"/>
        <w:rPr>
          <w:rFonts w:ascii="Times New Roman" w:hAnsi="Times New Roman"/>
        </w:rPr>
      </w:pPr>
      <w:r w:rsidRPr="008E7278">
        <w:rPr>
          <w:rFonts w:ascii="Times New Roman" w:hAnsi="Times New Roman"/>
        </w:rPr>
        <w:t xml:space="preserve">Ce colloque </w:t>
      </w:r>
      <w:r w:rsidR="009D3A54">
        <w:rPr>
          <w:rFonts w:ascii="Times New Roman" w:hAnsi="Times New Roman"/>
        </w:rPr>
        <w:t xml:space="preserve">international </w:t>
      </w:r>
      <w:r w:rsidRPr="008E7278">
        <w:rPr>
          <w:rFonts w:ascii="Times New Roman" w:hAnsi="Times New Roman"/>
        </w:rPr>
        <w:t>vise</w:t>
      </w:r>
      <w:r w:rsidR="009D3A54">
        <w:rPr>
          <w:rFonts w:ascii="Times New Roman" w:hAnsi="Times New Roman"/>
        </w:rPr>
        <w:t xml:space="preserve"> </w:t>
      </w:r>
      <w:r w:rsidRPr="008E7278">
        <w:rPr>
          <w:rFonts w:ascii="Times New Roman" w:hAnsi="Times New Roman"/>
        </w:rPr>
        <w:t>à interroger, dans une perspective interdisciplinaire, les dynamiques à l’origine de la défaillance des PME en Afrique, leurs conséquences, et à identifier des pistes d’amélioration et de résilience.</w:t>
      </w:r>
    </w:p>
    <w:p w14:paraId="72A3D3EC" w14:textId="77777777" w:rsidR="00C16DA6" w:rsidRPr="008E7278" w:rsidRDefault="00C16DA6" w:rsidP="00140392">
      <w:pPr>
        <w:jc w:val="both"/>
        <w:rPr>
          <w:rFonts w:ascii="Times New Roman" w:hAnsi="Times New Roman"/>
        </w:rPr>
      </w:pPr>
    </w:p>
    <w:p w14:paraId="3F8B96E5" w14:textId="77777777" w:rsidR="00C16DA6" w:rsidRPr="008E7278" w:rsidRDefault="00C16DA6" w:rsidP="00140392">
      <w:pPr>
        <w:jc w:val="both"/>
        <w:rPr>
          <w:rFonts w:ascii="Times New Roman" w:hAnsi="Times New Roman"/>
          <w:b/>
          <w:bCs/>
        </w:rPr>
      </w:pPr>
      <w:r w:rsidRPr="008E7278">
        <w:rPr>
          <w:rFonts w:ascii="Times New Roman" w:hAnsi="Times New Roman"/>
          <w:b/>
          <w:bCs/>
        </w:rPr>
        <w:t>2. Objectifs du colloque</w:t>
      </w:r>
    </w:p>
    <w:p w14:paraId="7B611107" w14:textId="5817E0FB" w:rsidR="00C16DA6" w:rsidRPr="008E7278" w:rsidRDefault="00C16DA6" w:rsidP="00140392">
      <w:pPr>
        <w:jc w:val="both"/>
        <w:rPr>
          <w:rFonts w:ascii="Times New Roman" w:hAnsi="Times New Roman"/>
          <w:b/>
          <w:bCs/>
        </w:rPr>
      </w:pPr>
      <w:r w:rsidRPr="008E7278">
        <w:rPr>
          <w:rFonts w:ascii="Times New Roman" w:hAnsi="Times New Roman"/>
          <w:b/>
          <w:bCs/>
        </w:rPr>
        <w:t xml:space="preserve">Objectif général </w:t>
      </w:r>
    </w:p>
    <w:p w14:paraId="7AAD2AB1" w14:textId="1693F110" w:rsidR="00C16DA6" w:rsidRDefault="00C16DA6" w:rsidP="00140392">
      <w:pPr>
        <w:jc w:val="both"/>
        <w:rPr>
          <w:rFonts w:ascii="Times New Roman" w:hAnsi="Times New Roman"/>
        </w:rPr>
      </w:pPr>
      <w:r w:rsidRPr="008E7278">
        <w:rPr>
          <w:rFonts w:ascii="Times New Roman" w:hAnsi="Times New Roman"/>
        </w:rPr>
        <w:t>Analyser les facteurs explicatifs de la défaillance des PME en Afrique et proposer des leviers d’action pour renforcer leur durabilité.</w:t>
      </w:r>
    </w:p>
    <w:p w14:paraId="34204AC5" w14:textId="271EE509" w:rsidR="00C16DA6" w:rsidRPr="008E7278" w:rsidRDefault="00C16DA6" w:rsidP="00140392">
      <w:pPr>
        <w:jc w:val="both"/>
        <w:rPr>
          <w:rFonts w:ascii="Times New Roman" w:hAnsi="Times New Roman"/>
          <w:b/>
          <w:bCs/>
        </w:rPr>
      </w:pPr>
      <w:r w:rsidRPr="008E7278">
        <w:rPr>
          <w:rFonts w:ascii="Times New Roman" w:hAnsi="Times New Roman"/>
          <w:b/>
          <w:bCs/>
        </w:rPr>
        <w:t xml:space="preserve">Objectifs spécifiques </w:t>
      </w:r>
    </w:p>
    <w:p w14:paraId="5FF7F4F8" w14:textId="4493AD08" w:rsidR="00C16DA6" w:rsidRPr="008E7278" w:rsidRDefault="00C16DA6" w:rsidP="00B22199">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 xml:space="preserve">Identifier les causes économiques, institutionnelles, sociales et managériales de </w:t>
      </w:r>
      <w:r w:rsidR="00662907">
        <w:rPr>
          <w:rFonts w:ascii="Times New Roman" w:hAnsi="Times New Roman"/>
        </w:rPr>
        <w:t xml:space="preserve">la défaillance </w:t>
      </w:r>
      <w:r w:rsidRPr="008E7278">
        <w:rPr>
          <w:rFonts w:ascii="Times New Roman" w:hAnsi="Times New Roman"/>
        </w:rPr>
        <w:t>des PME</w:t>
      </w:r>
      <w:r w:rsidR="006A777D" w:rsidRPr="008E7278">
        <w:rPr>
          <w:rFonts w:ascii="Times New Roman" w:hAnsi="Times New Roman"/>
        </w:rPr>
        <w:t> </w:t>
      </w:r>
      <w:r w:rsidR="00662907">
        <w:rPr>
          <w:rFonts w:ascii="Times New Roman" w:hAnsi="Times New Roman"/>
        </w:rPr>
        <w:t>en Afrique</w:t>
      </w:r>
      <w:r w:rsidR="003A67BB">
        <w:rPr>
          <w:rFonts w:ascii="Times New Roman" w:hAnsi="Times New Roman"/>
        </w:rPr>
        <w:t xml:space="preserve"> </w:t>
      </w:r>
      <w:r w:rsidR="006A777D" w:rsidRPr="008E7278">
        <w:rPr>
          <w:rFonts w:ascii="Times New Roman" w:hAnsi="Times New Roman"/>
        </w:rPr>
        <w:t>;</w:t>
      </w:r>
    </w:p>
    <w:p w14:paraId="107ECA95" w14:textId="77777777" w:rsidR="00C16DA6" w:rsidRPr="008E7278" w:rsidRDefault="00C16DA6" w:rsidP="00B22199">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Évaluer l’efficacité des politiques publiques et des dispositifs d’accompagnement existants</w:t>
      </w:r>
      <w:r w:rsidR="006A777D" w:rsidRPr="008E7278">
        <w:rPr>
          <w:rFonts w:ascii="Times New Roman" w:hAnsi="Times New Roman"/>
        </w:rPr>
        <w:t> ;</w:t>
      </w:r>
    </w:p>
    <w:p w14:paraId="22BA71C4" w14:textId="39E0336F" w:rsidR="00C16DA6" w:rsidRPr="008E7278" w:rsidRDefault="00C16DA6" w:rsidP="00B22199">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Proposer des stratégies d’adaptation et de résilience</w:t>
      </w:r>
      <w:r w:rsidR="006A777D" w:rsidRPr="008E7278">
        <w:rPr>
          <w:rFonts w:ascii="Times New Roman" w:hAnsi="Times New Roman"/>
        </w:rPr>
        <w:t> </w:t>
      </w:r>
      <w:r w:rsidR="00662907">
        <w:rPr>
          <w:rFonts w:ascii="Times New Roman" w:hAnsi="Times New Roman"/>
        </w:rPr>
        <w:t xml:space="preserve">dans la durée </w:t>
      </w:r>
      <w:r w:rsidR="006A777D" w:rsidRPr="008E7278">
        <w:rPr>
          <w:rFonts w:ascii="Times New Roman" w:hAnsi="Times New Roman"/>
        </w:rPr>
        <w:t>;</w:t>
      </w:r>
    </w:p>
    <w:p w14:paraId="032A0E33" w14:textId="7061EAEA" w:rsidR="00C16DA6" w:rsidRDefault="00C16DA6" w:rsidP="00545FE8">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Favoriser les échanges entre chercheurs, entrepreneurs, institutions de financement</w:t>
      </w:r>
      <w:r w:rsidR="00662907">
        <w:rPr>
          <w:rFonts w:ascii="Times New Roman" w:hAnsi="Times New Roman"/>
        </w:rPr>
        <w:t xml:space="preserve">, organisations </w:t>
      </w:r>
      <w:r w:rsidR="007F1BD8">
        <w:rPr>
          <w:rFonts w:ascii="Times New Roman" w:hAnsi="Times New Roman"/>
        </w:rPr>
        <w:t>socioprofessionnelles</w:t>
      </w:r>
      <w:r w:rsidRPr="008E7278">
        <w:rPr>
          <w:rFonts w:ascii="Times New Roman" w:hAnsi="Times New Roman"/>
        </w:rPr>
        <w:t xml:space="preserve"> et décideurs politiques.</w:t>
      </w:r>
    </w:p>
    <w:p w14:paraId="0045343E" w14:textId="77777777" w:rsidR="00514FA4" w:rsidRPr="008E7278" w:rsidRDefault="00514FA4" w:rsidP="00514FA4">
      <w:pPr>
        <w:spacing w:after="0" w:line="240" w:lineRule="auto"/>
        <w:ind w:left="714"/>
        <w:contextualSpacing/>
        <w:jc w:val="both"/>
        <w:rPr>
          <w:rFonts w:ascii="Times New Roman" w:hAnsi="Times New Roman"/>
        </w:rPr>
      </w:pPr>
    </w:p>
    <w:p w14:paraId="0D0B940D" w14:textId="77777777" w:rsidR="00BD7E8D" w:rsidRPr="008E7278" w:rsidRDefault="00BD7E8D" w:rsidP="00B22199">
      <w:pPr>
        <w:spacing w:after="0" w:line="240" w:lineRule="auto"/>
        <w:ind w:left="714"/>
        <w:contextualSpacing/>
        <w:jc w:val="both"/>
        <w:rPr>
          <w:rFonts w:ascii="Times New Roman" w:hAnsi="Times New Roman"/>
        </w:rPr>
      </w:pPr>
    </w:p>
    <w:p w14:paraId="5290E49E" w14:textId="7AD346C3" w:rsidR="00C16DA6" w:rsidRPr="008E7278" w:rsidRDefault="005F24A6" w:rsidP="00140392">
      <w:pPr>
        <w:jc w:val="both"/>
        <w:rPr>
          <w:rFonts w:ascii="Times New Roman" w:hAnsi="Times New Roman"/>
          <w:b/>
          <w:bCs/>
        </w:rPr>
      </w:pPr>
      <w:r>
        <w:rPr>
          <w:rFonts w:ascii="Times New Roman" w:hAnsi="Times New Roman"/>
          <w:b/>
          <w:bCs/>
        </w:rPr>
        <w:lastRenderedPageBreak/>
        <w:t>3</w:t>
      </w:r>
      <w:r w:rsidR="00C16DA6" w:rsidRPr="008E7278">
        <w:rPr>
          <w:rFonts w:ascii="Times New Roman" w:hAnsi="Times New Roman"/>
          <w:b/>
          <w:bCs/>
        </w:rPr>
        <w:t>. Axes thématiques proposés</w:t>
      </w:r>
    </w:p>
    <w:p w14:paraId="63D826C8" w14:textId="77777777" w:rsidR="007A5A36" w:rsidRPr="008E7278" w:rsidRDefault="007A5A36" w:rsidP="00545FE8">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Nouveaux modèles d’affaires ;</w:t>
      </w:r>
    </w:p>
    <w:p w14:paraId="4DCA7A3A" w14:textId="77777777" w:rsidR="007A5A36" w:rsidRPr="008E7278" w:rsidRDefault="007A5A36" w:rsidP="00545FE8">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Écosystème entrepreneurial des PME ;</w:t>
      </w:r>
    </w:p>
    <w:p w14:paraId="3445D6DD" w14:textId="43304F24" w:rsidR="007A5A36" w:rsidRPr="008E7278" w:rsidRDefault="005837C9" w:rsidP="00545FE8">
      <w:pPr>
        <w:numPr>
          <w:ilvl w:val="0"/>
          <w:numId w:val="1"/>
        </w:numPr>
        <w:spacing w:after="0" w:line="240" w:lineRule="auto"/>
        <w:ind w:left="714" w:hanging="357"/>
        <w:contextualSpacing/>
        <w:jc w:val="both"/>
        <w:rPr>
          <w:rFonts w:ascii="Times New Roman" w:hAnsi="Times New Roman"/>
        </w:rPr>
      </w:pPr>
      <w:r>
        <w:rPr>
          <w:rFonts w:ascii="Times New Roman" w:hAnsi="Times New Roman"/>
        </w:rPr>
        <w:t>Informalité</w:t>
      </w:r>
      <w:r w:rsidR="007A5A36" w:rsidRPr="008E7278">
        <w:rPr>
          <w:rFonts w:ascii="Times New Roman" w:hAnsi="Times New Roman"/>
        </w:rPr>
        <w:t xml:space="preserve"> et PME ;</w:t>
      </w:r>
    </w:p>
    <w:p w14:paraId="6E160F2B" w14:textId="77777777" w:rsidR="007A5A36" w:rsidRPr="008E7278" w:rsidRDefault="007A5A36" w:rsidP="00545FE8">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Accompagnement de la PME dans son écosystème entrepreneurial ;</w:t>
      </w:r>
    </w:p>
    <w:p w14:paraId="3C74AA85" w14:textId="6C4BE472" w:rsidR="007A5A36" w:rsidRPr="008E7278" w:rsidRDefault="007A5A36" w:rsidP="00545FE8">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L’impact des nouvelles logiques de financement ;</w:t>
      </w:r>
    </w:p>
    <w:p w14:paraId="57DA3B71" w14:textId="77777777" w:rsidR="007A5A36" w:rsidRPr="008E7278" w:rsidRDefault="007A5A36" w:rsidP="00545FE8">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Repenser la croissance des PME ;</w:t>
      </w:r>
    </w:p>
    <w:p w14:paraId="10F53882" w14:textId="77777777" w:rsidR="007A5A36" w:rsidRPr="008E7278" w:rsidRDefault="007A5A36" w:rsidP="00545FE8">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Regards croisés sur la PME et l’entrepreneur,</w:t>
      </w:r>
    </w:p>
    <w:p w14:paraId="429A657F" w14:textId="77777777" w:rsidR="007A5A36" w:rsidRPr="008E7278" w:rsidRDefault="007A5A36" w:rsidP="00545FE8">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L’entreprise familiale : transmissions et enjeux ;</w:t>
      </w:r>
    </w:p>
    <w:p w14:paraId="4BDC7765" w14:textId="77777777" w:rsidR="007A5A36" w:rsidRPr="008E7278" w:rsidRDefault="007A5A36" w:rsidP="00545FE8">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Relation entre les caractéristiques du dirigeant et la défaillance des PME ;</w:t>
      </w:r>
    </w:p>
    <w:p w14:paraId="4B878994" w14:textId="77777777" w:rsidR="007A5A36" w:rsidRPr="008E7278" w:rsidRDefault="007A5A36" w:rsidP="00545FE8">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 xml:space="preserve">Résilience et survie des PME ; </w:t>
      </w:r>
    </w:p>
    <w:p w14:paraId="421D47D1" w14:textId="610F5277" w:rsidR="007A5A36" w:rsidRPr="008E7278" w:rsidRDefault="007A5A36" w:rsidP="00545FE8">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Relation entre santé</w:t>
      </w:r>
      <w:r w:rsidR="005F24A6">
        <w:rPr>
          <w:rFonts w:ascii="Times New Roman" w:hAnsi="Times New Roman"/>
        </w:rPr>
        <w:t xml:space="preserve"> de l’entrepreneur</w:t>
      </w:r>
      <w:r w:rsidRPr="008E7278">
        <w:rPr>
          <w:rFonts w:ascii="Times New Roman" w:hAnsi="Times New Roman"/>
        </w:rPr>
        <w:t xml:space="preserve"> et défaillance</w:t>
      </w:r>
      <w:r w:rsidR="005F24A6">
        <w:rPr>
          <w:rFonts w:ascii="Times New Roman" w:hAnsi="Times New Roman"/>
        </w:rPr>
        <w:t xml:space="preserve"> de l’entreprise </w:t>
      </w:r>
      <w:r w:rsidRPr="008E7278">
        <w:rPr>
          <w:rFonts w:ascii="Times New Roman" w:hAnsi="Times New Roman"/>
        </w:rPr>
        <w:t xml:space="preserve">; </w:t>
      </w:r>
    </w:p>
    <w:p w14:paraId="0517D130" w14:textId="4F32F06F" w:rsidR="007A5A36" w:rsidRPr="008E7278" w:rsidRDefault="007A5A36" w:rsidP="00545FE8">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Prév</w:t>
      </w:r>
      <w:r w:rsidR="0033401F">
        <w:rPr>
          <w:rFonts w:ascii="Times New Roman" w:hAnsi="Times New Roman"/>
        </w:rPr>
        <w:t>ention</w:t>
      </w:r>
      <w:r w:rsidRPr="008E7278">
        <w:rPr>
          <w:rFonts w:ascii="Times New Roman" w:hAnsi="Times New Roman"/>
        </w:rPr>
        <w:t xml:space="preserve"> de la défaillance</w:t>
      </w:r>
      <w:r w:rsidR="005F24A6">
        <w:rPr>
          <w:rFonts w:ascii="Times New Roman" w:hAnsi="Times New Roman"/>
        </w:rPr>
        <w:t xml:space="preserve"> </w:t>
      </w:r>
      <w:r w:rsidRPr="008E7278">
        <w:rPr>
          <w:rFonts w:ascii="Times New Roman" w:hAnsi="Times New Roman"/>
        </w:rPr>
        <w:t>;</w:t>
      </w:r>
    </w:p>
    <w:p w14:paraId="6A0E85E6" w14:textId="77777777" w:rsidR="007A5A36" w:rsidRPr="008E7278" w:rsidRDefault="007A5A36" w:rsidP="00545FE8">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Financement et défaillance ;</w:t>
      </w:r>
    </w:p>
    <w:p w14:paraId="42F39066" w14:textId="77777777" w:rsidR="00C16DA6" w:rsidRPr="008E7278" w:rsidRDefault="00C16DA6" w:rsidP="00545FE8">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Facteurs économiques et financiers de la défaillance des PME</w:t>
      </w:r>
      <w:r w:rsidR="00221975" w:rsidRPr="008E7278">
        <w:rPr>
          <w:rFonts w:ascii="Times New Roman" w:hAnsi="Times New Roman"/>
        </w:rPr>
        <w:t> ;</w:t>
      </w:r>
    </w:p>
    <w:p w14:paraId="0244E0A6" w14:textId="31EEFB72" w:rsidR="00C16DA6" w:rsidRPr="008E7278" w:rsidRDefault="00C16DA6" w:rsidP="00545FE8">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 xml:space="preserve">Cadres juridiques, politiques publiques </w:t>
      </w:r>
      <w:r w:rsidR="0032499B">
        <w:rPr>
          <w:rFonts w:ascii="Times New Roman" w:hAnsi="Times New Roman"/>
        </w:rPr>
        <w:t xml:space="preserve">des </w:t>
      </w:r>
      <w:r w:rsidR="00B80A40">
        <w:rPr>
          <w:rFonts w:ascii="Times New Roman" w:hAnsi="Times New Roman"/>
        </w:rPr>
        <w:t>PME</w:t>
      </w:r>
      <w:r w:rsidR="0032499B">
        <w:rPr>
          <w:rFonts w:ascii="Times New Roman" w:hAnsi="Times New Roman"/>
        </w:rPr>
        <w:t xml:space="preserve"> en Afrique</w:t>
      </w:r>
      <w:r w:rsidR="00221975" w:rsidRPr="008E7278">
        <w:rPr>
          <w:rFonts w:ascii="Times New Roman" w:hAnsi="Times New Roman"/>
        </w:rPr>
        <w:t> ;</w:t>
      </w:r>
    </w:p>
    <w:p w14:paraId="63022908" w14:textId="77777777" w:rsidR="00C16DA6" w:rsidRPr="008E7278" w:rsidRDefault="00C16DA6" w:rsidP="00545FE8">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Problèmes de gouvernance, gestion interne et leadership</w:t>
      </w:r>
      <w:r w:rsidR="00221975" w:rsidRPr="008E7278">
        <w:rPr>
          <w:rFonts w:ascii="Times New Roman" w:hAnsi="Times New Roman"/>
        </w:rPr>
        <w:t> ;</w:t>
      </w:r>
    </w:p>
    <w:p w14:paraId="6597D018" w14:textId="77777777" w:rsidR="00C16DA6" w:rsidRPr="008E7278" w:rsidRDefault="00C16DA6" w:rsidP="00545FE8">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Entrepreneuriat féminin et jeunesse face à la vulnérabilité des PME</w:t>
      </w:r>
      <w:r w:rsidR="00221975" w:rsidRPr="008E7278">
        <w:rPr>
          <w:rFonts w:ascii="Times New Roman" w:hAnsi="Times New Roman"/>
        </w:rPr>
        <w:t> ;</w:t>
      </w:r>
    </w:p>
    <w:p w14:paraId="56A8D44F" w14:textId="77777777" w:rsidR="00C16DA6" w:rsidRPr="008E7278" w:rsidRDefault="00C16DA6" w:rsidP="00545FE8">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Rôle des technologies et de l’innovation dans la survie des PME</w:t>
      </w:r>
      <w:r w:rsidR="00221975" w:rsidRPr="008E7278">
        <w:rPr>
          <w:rFonts w:ascii="Times New Roman" w:hAnsi="Times New Roman"/>
        </w:rPr>
        <w:t> ;</w:t>
      </w:r>
    </w:p>
    <w:p w14:paraId="569E4346" w14:textId="77777777" w:rsidR="00C16DA6" w:rsidRPr="008E7278" w:rsidRDefault="00C16DA6" w:rsidP="00545FE8">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Modèles de résilience et bonnes pratiques locales</w:t>
      </w:r>
      <w:r w:rsidR="00221975" w:rsidRPr="008E7278">
        <w:rPr>
          <w:rFonts w:ascii="Times New Roman" w:hAnsi="Times New Roman"/>
        </w:rPr>
        <w:t> ;</w:t>
      </w:r>
    </w:p>
    <w:p w14:paraId="0F641498" w14:textId="0735B16C" w:rsidR="00C16DA6" w:rsidRDefault="00C16DA6" w:rsidP="00545FE8">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Enjeux sociaux de la fermeture des PME : emploi, précarité, migration</w:t>
      </w:r>
      <w:r w:rsidR="00221975" w:rsidRPr="008E7278">
        <w:rPr>
          <w:rFonts w:ascii="Times New Roman" w:hAnsi="Times New Roman"/>
        </w:rPr>
        <w:t> ;</w:t>
      </w:r>
    </w:p>
    <w:p w14:paraId="31E43A80" w14:textId="4654A881" w:rsidR="00662907" w:rsidRPr="008E7278" w:rsidRDefault="00662907" w:rsidP="00545FE8">
      <w:pPr>
        <w:numPr>
          <w:ilvl w:val="0"/>
          <w:numId w:val="1"/>
        </w:numPr>
        <w:spacing w:after="0" w:line="240" w:lineRule="auto"/>
        <w:ind w:left="714" w:hanging="357"/>
        <w:contextualSpacing/>
        <w:jc w:val="both"/>
        <w:rPr>
          <w:rFonts w:ascii="Times New Roman" w:hAnsi="Times New Roman"/>
        </w:rPr>
      </w:pPr>
      <w:r>
        <w:rPr>
          <w:rFonts w:ascii="Times New Roman" w:hAnsi="Times New Roman"/>
        </w:rPr>
        <w:t>L’adaptabilité, une solution à la défaillance des PME</w:t>
      </w:r>
      <w:r w:rsidR="00667DEB">
        <w:rPr>
          <w:rFonts w:ascii="Times New Roman" w:hAnsi="Times New Roman"/>
        </w:rPr>
        <w:t>.</w:t>
      </w:r>
    </w:p>
    <w:p w14:paraId="60061E4C" w14:textId="77777777" w:rsidR="00C16DA6" w:rsidRPr="008E7278" w:rsidRDefault="00C16DA6" w:rsidP="007A5A36">
      <w:pPr>
        <w:autoSpaceDE w:val="0"/>
        <w:autoSpaceDN w:val="0"/>
        <w:adjustRightInd w:val="0"/>
        <w:spacing w:after="0"/>
        <w:ind w:left="720"/>
        <w:jc w:val="both"/>
        <w:rPr>
          <w:rFonts w:ascii="Times New Roman" w:hAnsi="Times New Roman"/>
        </w:rPr>
      </w:pPr>
    </w:p>
    <w:p w14:paraId="5084CC9F" w14:textId="38310B12" w:rsidR="00C16DA6" w:rsidRPr="008E7278" w:rsidRDefault="00C800DC" w:rsidP="00140392">
      <w:pPr>
        <w:jc w:val="both"/>
        <w:rPr>
          <w:rFonts w:ascii="Times New Roman" w:hAnsi="Times New Roman"/>
          <w:b/>
          <w:bCs/>
        </w:rPr>
      </w:pPr>
      <w:r>
        <w:rPr>
          <w:rFonts w:ascii="Times New Roman" w:hAnsi="Times New Roman"/>
          <w:b/>
          <w:bCs/>
        </w:rPr>
        <w:t>4</w:t>
      </w:r>
      <w:r w:rsidR="00C16DA6" w:rsidRPr="008E7278">
        <w:rPr>
          <w:rFonts w:ascii="Times New Roman" w:hAnsi="Times New Roman"/>
          <w:b/>
          <w:bCs/>
        </w:rPr>
        <w:t>. Public cible</w:t>
      </w:r>
    </w:p>
    <w:p w14:paraId="0AB19207" w14:textId="7C21DC7C" w:rsidR="00C16DA6" w:rsidRPr="008E7278" w:rsidRDefault="00C16DA6" w:rsidP="00E05ABD">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Enseignants-chercheurs</w:t>
      </w:r>
      <w:r w:rsidR="0091212C">
        <w:rPr>
          <w:rFonts w:ascii="Times New Roman" w:hAnsi="Times New Roman"/>
        </w:rPr>
        <w:t xml:space="preserve"> en E</w:t>
      </w:r>
      <w:r w:rsidRPr="008E7278">
        <w:rPr>
          <w:rFonts w:ascii="Times New Roman" w:hAnsi="Times New Roman"/>
        </w:rPr>
        <w:t>conomie</w:t>
      </w:r>
      <w:r w:rsidR="00600E7C">
        <w:rPr>
          <w:rFonts w:ascii="Times New Roman" w:hAnsi="Times New Roman"/>
        </w:rPr>
        <w:t xml:space="preserve"> &amp;</w:t>
      </w:r>
      <w:r w:rsidR="00B911F5">
        <w:rPr>
          <w:rFonts w:ascii="Times New Roman" w:hAnsi="Times New Roman"/>
        </w:rPr>
        <w:t xml:space="preserve"> Gestion</w:t>
      </w:r>
      <w:r w:rsidRPr="008E7278">
        <w:rPr>
          <w:rFonts w:ascii="Times New Roman" w:hAnsi="Times New Roman"/>
        </w:rPr>
        <w:t xml:space="preserve">, </w:t>
      </w:r>
      <w:r w:rsidR="00B911F5">
        <w:rPr>
          <w:rFonts w:ascii="Times New Roman" w:hAnsi="Times New Roman"/>
        </w:rPr>
        <w:t>S</w:t>
      </w:r>
      <w:r w:rsidRPr="008E7278">
        <w:rPr>
          <w:rFonts w:ascii="Times New Roman" w:hAnsi="Times New Roman"/>
        </w:rPr>
        <w:t xml:space="preserve">ociologie, </w:t>
      </w:r>
      <w:r w:rsidR="00B911F5">
        <w:rPr>
          <w:rFonts w:ascii="Times New Roman" w:hAnsi="Times New Roman"/>
        </w:rPr>
        <w:t>Sciences polit</w:t>
      </w:r>
      <w:r w:rsidR="00516ECC">
        <w:rPr>
          <w:rFonts w:ascii="Times New Roman" w:hAnsi="Times New Roman"/>
        </w:rPr>
        <w:t>iques, S</w:t>
      </w:r>
      <w:r w:rsidRPr="008E7278">
        <w:rPr>
          <w:rFonts w:ascii="Times New Roman" w:hAnsi="Times New Roman"/>
        </w:rPr>
        <w:t>cience</w:t>
      </w:r>
      <w:r w:rsidR="00516ECC">
        <w:rPr>
          <w:rFonts w:ascii="Times New Roman" w:hAnsi="Times New Roman"/>
        </w:rPr>
        <w:t>s</w:t>
      </w:r>
      <w:r w:rsidRPr="008E7278">
        <w:rPr>
          <w:rFonts w:ascii="Times New Roman" w:hAnsi="Times New Roman"/>
        </w:rPr>
        <w:t xml:space="preserve"> </w:t>
      </w:r>
      <w:r w:rsidR="00516ECC">
        <w:rPr>
          <w:rFonts w:ascii="Times New Roman" w:hAnsi="Times New Roman"/>
        </w:rPr>
        <w:t>juri</w:t>
      </w:r>
      <w:r w:rsidR="00294A1E">
        <w:rPr>
          <w:rFonts w:ascii="Times New Roman" w:hAnsi="Times New Roman"/>
        </w:rPr>
        <w:t>di</w:t>
      </w:r>
      <w:r w:rsidR="00516ECC">
        <w:rPr>
          <w:rFonts w:ascii="Times New Roman" w:hAnsi="Times New Roman"/>
        </w:rPr>
        <w:t>ques…</w:t>
      </w:r>
      <w:r w:rsidR="004E757E" w:rsidRPr="008E7278">
        <w:rPr>
          <w:rFonts w:ascii="Times New Roman" w:hAnsi="Times New Roman"/>
        </w:rPr>
        <w:t> </w:t>
      </w:r>
    </w:p>
    <w:p w14:paraId="0C00BD7A" w14:textId="77777777" w:rsidR="0023003B" w:rsidRPr="008E7278" w:rsidRDefault="00C16DA6" w:rsidP="0023003B">
      <w:pPr>
        <w:numPr>
          <w:ilvl w:val="0"/>
          <w:numId w:val="1"/>
        </w:numPr>
        <w:spacing w:after="0" w:line="240" w:lineRule="auto"/>
        <w:ind w:left="714" w:hanging="357"/>
        <w:contextualSpacing/>
        <w:jc w:val="both"/>
        <w:rPr>
          <w:rFonts w:ascii="Times New Roman" w:hAnsi="Times New Roman"/>
        </w:rPr>
      </w:pPr>
      <w:r w:rsidRPr="0023003B">
        <w:rPr>
          <w:rFonts w:ascii="Times New Roman" w:hAnsi="Times New Roman"/>
        </w:rPr>
        <w:t xml:space="preserve">Doctorants et étudiants </w:t>
      </w:r>
      <w:r w:rsidR="0023003B">
        <w:rPr>
          <w:rFonts w:ascii="Times New Roman" w:hAnsi="Times New Roman"/>
        </w:rPr>
        <w:t>n E</w:t>
      </w:r>
      <w:r w:rsidR="0023003B" w:rsidRPr="008E7278">
        <w:rPr>
          <w:rFonts w:ascii="Times New Roman" w:hAnsi="Times New Roman"/>
        </w:rPr>
        <w:t>conomie</w:t>
      </w:r>
      <w:r w:rsidR="0023003B">
        <w:rPr>
          <w:rFonts w:ascii="Times New Roman" w:hAnsi="Times New Roman"/>
        </w:rPr>
        <w:t xml:space="preserve"> &amp; Gestion</w:t>
      </w:r>
      <w:r w:rsidR="0023003B" w:rsidRPr="008E7278">
        <w:rPr>
          <w:rFonts w:ascii="Times New Roman" w:hAnsi="Times New Roman"/>
        </w:rPr>
        <w:t xml:space="preserve">, </w:t>
      </w:r>
      <w:r w:rsidR="0023003B">
        <w:rPr>
          <w:rFonts w:ascii="Times New Roman" w:hAnsi="Times New Roman"/>
        </w:rPr>
        <w:t>S</w:t>
      </w:r>
      <w:r w:rsidR="0023003B" w:rsidRPr="008E7278">
        <w:rPr>
          <w:rFonts w:ascii="Times New Roman" w:hAnsi="Times New Roman"/>
        </w:rPr>
        <w:t xml:space="preserve">ociologie, </w:t>
      </w:r>
      <w:r w:rsidR="0023003B">
        <w:rPr>
          <w:rFonts w:ascii="Times New Roman" w:hAnsi="Times New Roman"/>
        </w:rPr>
        <w:t>Sciences politiques, S</w:t>
      </w:r>
      <w:r w:rsidR="0023003B" w:rsidRPr="008E7278">
        <w:rPr>
          <w:rFonts w:ascii="Times New Roman" w:hAnsi="Times New Roman"/>
        </w:rPr>
        <w:t>cience</w:t>
      </w:r>
      <w:r w:rsidR="0023003B">
        <w:rPr>
          <w:rFonts w:ascii="Times New Roman" w:hAnsi="Times New Roman"/>
        </w:rPr>
        <w:t>s</w:t>
      </w:r>
      <w:r w:rsidR="0023003B" w:rsidRPr="008E7278">
        <w:rPr>
          <w:rFonts w:ascii="Times New Roman" w:hAnsi="Times New Roman"/>
        </w:rPr>
        <w:t xml:space="preserve"> </w:t>
      </w:r>
      <w:r w:rsidR="0023003B">
        <w:rPr>
          <w:rFonts w:ascii="Times New Roman" w:hAnsi="Times New Roman"/>
        </w:rPr>
        <w:t>juridiques…</w:t>
      </w:r>
      <w:r w:rsidR="0023003B" w:rsidRPr="008E7278">
        <w:rPr>
          <w:rFonts w:ascii="Times New Roman" w:hAnsi="Times New Roman"/>
        </w:rPr>
        <w:t> </w:t>
      </w:r>
    </w:p>
    <w:p w14:paraId="00E36F8E" w14:textId="77777777" w:rsidR="00C16DA6" w:rsidRPr="0023003B" w:rsidRDefault="00C16DA6" w:rsidP="00444FF0">
      <w:pPr>
        <w:numPr>
          <w:ilvl w:val="0"/>
          <w:numId w:val="1"/>
        </w:numPr>
        <w:spacing w:after="0" w:line="240" w:lineRule="auto"/>
        <w:ind w:left="714" w:hanging="357"/>
        <w:contextualSpacing/>
        <w:jc w:val="both"/>
        <w:rPr>
          <w:rFonts w:ascii="Times New Roman" w:hAnsi="Times New Roman"/>
        </w:rPr>
      </w:pPr>
      <w:r w:rsidRPr="0023003B">
        <w:rPr>
          <w:rFonts w:ascii="Times New Roman" w:hAnsi="Times New Roman"/>
        </w:rPr>
        <w:t>Responsables de PME, start-up, incubateurs et chambres de commerce</w:t>
      </w:r>
      <w:r w:rsidR="004E757E" w:rsidRPr="0023003B">
        <w:rPr>
          <w:rFonts w:ascii="Times New Roman" w:hAnsi="Times New Roman"/>
        </w:rPr>
        <w:t> ;</w:t>
      </w:r>
    </w:p>
    <w:p w14:paraId="5B277005" w14:textId="77777777" w:rsidR="00C16DA6" w:rsidRPr="008E7278" w:rsidRDefault="00C16DA6" w:rsidP="00E05ABD">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Représentants des institutions publiques et bailleurs de fonds</w:t>
      </w:r>
      <w:r w:rsidR="004E757E" w:rsidRPr="008E7278">
        <w:rPr>
          <w:rFonts w:ascii="Times New Roman" w:hAnsi="Times New Roman"/>
        </w:rPr>
        <w:t> ;</w:t>
      </w:r>
    </w:p>
    <w:p w14:paraId="7894B1A5" w14:textId="77777777" w:rsidR="00C16DA6" w:rsidRPr="008E7278" w:rsidRDefault="00C16DA6" w:rsidP="00E05ABD">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ONG, consultants, acteurs du développement</w:t>
      </w:r>
      <w:r w:rsidR="004E757E" w:rsidRPr="008E7278">
        <w:rPr>
          <w:rFonts w:ascii="Times New Roman" w:hAnsi="Times New Roman"/>
        </w:rPr>
        <w:t> ;</w:t>
      </w:r>
    </w:p>
    <w:p w14:paraId="18116DB8" w14:textId="77777777" w:rsidR="007A5A36" w:rsidRPr="008E7278" w:rsidRDefault="007A5A36" w:rsidP="00E05ABD">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w:t>
      </w:r>
    </w:p>
    <w:p w14:paraId="44EAFD9C" w14:textId="77777777" w:rsidR="00E42370" w:rsidRDefault="00E42370" w:rsidP="00140392">
      <w:pPr>
        <w:jc w:val="both"/>
        <w:rPr>
          <w:rFonts w:ascii="Times New Roman" w:hAnsi="Times New Roman"/>
        </w:rPr>
      </w:pPr>
    </w:p>
    <w:p w14:paraId="29E34348" w14:textId="25B25E44" w:rsidR="00C16DA6" w:rsidRPr="008E7278" w:rsidRDefault="00C800DC" w:rsidP="00140392">
      <w:pPr>
        <w:jc w:val="both"/>
        <w:rPr>
          <w:rFonts w:ascii="Times New Roman" w:hAnsi="Times New Roman"/>
          <w:b/>
          <w:bCs/>
        </w:rPr>
      </w:pPr>
      <w:r>
        <w:rPr>
          <w:rFonts w:ascii="Times New Roman" w:hAnsi="Times New Roman"/>
          <w:b/>
          <w:bCs/>
        </w:rPr>
        <w:t>5</w:t>
      </w:r>
      <w:r w:rsidR="00C16DA6" w:rsidRPr="008E7278">
        <w:rPr>
          <w:rFonts w:ascii="Times New Roman" w:hAnsi="Times New Roman"/>
          <w:b/>
          <w:bCs/>
        </w:rPr>
        <w:t>. Modalités de participation</w:t>
      </w:r>
    </w:p>
    <w:p w14:paraId="53D7501E" w14:textId="351BF9EE" w:rsidR="00156F75" w:rsidRDefault="00156F75" w:rsidP="00156F75">
      <w:pPr>
        <w:jc w:val="both"/>
        <w:rPr>
          <w:rFonts w:ascii="Times New Roman" w:hAnsi="Times New Roman"/>
          <w:b/>
          <w:bCs/>
        </w:rPr>
      </w:pPr>
      <w:r w:rsidRPr="00084137">
        <w:rPr>
          <w:rFonts w:ascii="Times New Roman" w:hAnsi="Times New Roman"/>
        </w:rPr>
        <w:t xml:space="preserve">Les propositions de communication (résumé </w:t>
      </w:r>
      <w:r>
        <w:rPr>
          <w:rFonts w:ascii="Times New Roman" w:hAnsi="Times New Roman"/>
        </w:rPr>
        <w:t>en 2 à 3 pages avec la problématique, le cadre théorique, la méthodologie et les principaux résultats ainsi que la bibliographie</w:t>
      </w:r>
      <w:r w:rsidRPr="00084137">
        <w:rPr>
          <w:rFonts w:ascii="Times New Roman" w:hAnsi="Times New Roman"/>
        </w:rPr>
        <w:t xml:space="preserve">) </w:t>
      </w:r>
      <w:r w:rsidR="00640B67">
        <w:rPr>
          <w:rFonts w:ascii="Times New Roman" w:hAnsi="Times New Roman"/>
        </w:rPr>
        <w:t>peuvent</w:t>
      </w:r>
      <w:r w:rsidRPr="00084137">
        <w:rPr>
          <w:rFonts w:ascii="Times New Roman" w:hAnsi="Times New Roman"/>
        </w:rPr>
        <w:t xml:space="preserve"> être soumises</w:t>
      </w:r>
      <w:r w:rsidR="00F71F7D">
        <w:rPr>
          <w:rFonts w:ascii="Times New Roman" w:hAnsi="Times New Roman"/>
        </w:rPr>
        <w:t xml:space="preserve"> </w:t>
      </w:r>
      <w:r w:rsidR="00640B67">
        <w:rPr>
          <w:rFonts w:ascii="Times New Roman" w:hAnsi="Times New Roman"/>
        </w:rPr>
        <w:t xml:space="preserve">jusqu’au </w:t>
      </w:r>
      <w:r w:rsidR="00640B67" w:rsidRPr="00640B67">
        <w:rPr>
          <w:rFonts w:ascii="Times New Roman" w:hAnsi="Times New Roman"/>
          <w:b/>
          <w:bCs/>
        </w:rPr>
        <w:t>06</w:t>
      </w:r>
      <w:r w:rsidRPr="00084137">
        <w:rPr>
          <w:rFonts w:ascii="Times New Roman" w:hAnsi="Times New Roman"/>
          <w:b/>
          <w:bCs/>
        </w:rPr>
        <w:t xml:space="preserve"> </w:t>
      </w:r>
      <w:r w:rsidR="00640B67">
        <w:rPr>
          <w:rFonts w:ascii="Times New Roman" w:hAnsi="Times New Roman"/>
          <w:b/>
          <w:bCs/>
        </w:rPr>
        <w:t>mars</w:t>
      </w:r>
      <w:r w:rsidRPr="00084137">
        <w:rPr>
          <w:rFonts w:ascii="Times New Roman" w:hAnsi="Times New Roman"/>
          <w:b/>
          <w:bCs/>
        </w:rPr>
        <w:t xml:space="preserve"> 202</w:t>
      </w:r>
      <w:r w:rsidR="00640B67">
        <w:rPr>
          <w:rFonts w:ascii="Times New Roman" w:hAnsi="Times New Roman"/>
          <w:b/>
          <w:bCs/>
        </w:rPr>
        <w:t>6</w:t>
      </w:r>
      <w:r w:rsidR="00BE1DDD">
        <w:rPr>
          <w:rFonts w:ascii="Times New Roman" w:hAnsi="Times New Roman"/>
          <w:b/>
          <w:bCs/>
        </w:rPr>
        <w:t xml:space="preserve"> </w:t>
      </w:r>
      <w:r w:rsidR="00BE1DDD" w:rsidRPr="00542EEF">
        <w:rPr>
          <w:rFonts w:ascii="Times New Roman" w:hAnsi="Times New Roman"/>
        </w:rPr>
        <w:t>à</w:t>
      </w:r>
      <w:r w:rsidR="00BE1DDD">
        <w:rPr>
          <w:rFonts w:ascii="Times New Roman" w:hAnsi="Times New Roman"/>
          <w:b/>
          <w:bCs/>
        </w:rPr>
        <w:t xml:space="preserve"> </w:t>
      </w:r>
      <w:r w:rsidR="009D7340" w:rsidRPr="00542EEF">
        <w:rPr>
          <w:rFonts w:ascii="Times New Roman" w:hAnsi="Times New Roman"/>
        </w:rPr>
        <w:t>l’adresse suivante :</w:t>
      </w:r>
      <w:r w:rsidR="009D7340">
        <w:rPr>
          <w:rFonts w:ascii="Times New Roman" w:hAnsi="Times New Roman"/>
          <w:b/>
          <w:bCs/>
        </w:rPr>
        <w:t xml:space="preserve"> </w:t>
      </w:r>
      <w:hyperlink r:id="rId20" w:history="1">
        <w:r w:rsidR="00667DEB" w:rsidRPr="00C43C05">
          <w:rPr>
            <w:rStyle w:val="Lienhypertexte"/>
            <w:rFonts w:ascii="Times New Roman" w:hAnsi="Times New Roman"/>
            <w:b/>
            <w:bCs/>
          </w:rPr>
          <w:t>asguinee2025@gmail.com</w:t>
        </w:r>
      </w:hyperlink>
    </w:p>
    <w:p w14:paraId="3A34E50A" w14:textId="2B4F36C6" w:rsidR="000470E9" w:rsidRDefault="000E44F2" w:rsidP="00156F75">
      <w:pPr>
        <w:jc w:val="both"/>
        <w:rPr>
          <w:rFonts w:ascii="Times New Roman" w:hAnsi="Times New Roman"/>
        </w:rPr>
      </w:pPr>
      <w:r>
        <w:rPr>
          <w:rFonts w:ascii="Times New Roman" w:hAnsi="Times New Roman"/>
        </w:rPr>
        <w:t>Pour toute demande d’information</w:t>
      </w:r>
      <w:r w:rsidR="00AD5B36">
        <w:rPr>
          <w:rFonts w:ascii="Times New Roman" w:hAnsi="Times New Roman"/>
        </w:rPr>
        <w:t xml:space="preserve">, </w:t>
      </w:r>
      <w:r w:rsidR="00055AF7">
        <w:rPr>
          <w:rFonts w:ascii="Times New Roman" w:hAnsi="Times New Roman"/>
        </w:rPr>
        <w:t>contactez une des personnes ci-dessous</w:t>
      </w:r>
      <w:r>
        <w:rPr>
          <w:rFonts w:ascii="Times New Roman" w:hAnsi="Times New Roman"/>
        </w:rPr>
        <w:t xml:space="preserve"> : </w:t>
      </w:r>
    </w:p>
    <w:p w14:paraId="2029E3D6" w14:textId="03D51B81" w:rsidR="003F5F44" w:rsidRPr="001A68F1" w:rsidRDefault="00BC2393" w:rsidP="003F5F44">
      <w:pPr>
        <w:pStyle w:val="Paragraphedeliste"/>
        <w:numPr>
          <w:ilvl w:val="0"/>
          <w:numId w:val="29"/>
        </w:numPr>
        <w:jc w:val="both"/>
        <w:rPr>
          <w:rFonts w:ascii="Times New Roman" w:hAnsi="Times New Roman"/>
          <w:lang w:val="en-US"/>
        </w:rPr>
      </w:pPr>
      <w:r>
        <w:rPr>
          <w:rFonts w:ascii="Times New Roman" w:hAnsi="Times New Roman"/>
          <w:lang w:val="en-US"/>
        </w:rPr>
        <w:t xml:space="preserve">Mohamed </w:t>
      </w:r>
      <w:r w:rsidR="001A68F1">
        <w:rPr>
          <w:rFonts w:ascii="Times New Roman" w:hAnsi="Times New Roman"/>
          <w:lang w:val="en-US"/>
        </w:rPr>
        <w:t xml:space="preserve">Lamine </w:t>
      </w:r>
      <w:proofErr w:type="gramStart"/>
      <w:r w:rsidR="001A68F1">
        <w:rPr>
          <w:rFonts w:ascii="Times New Roman" w:hAnsi="Times New Roman"/>
          <w:lang w:val="en-US"/>
        </w:rPr>
        <w:t>DOUMBOUYA :</w:t>
      </w:r>
      <w:proofErr w:type="gramEnd"/>
      <w:r w:rsidR="001A68F1">
        <w:rPr>
          <w:rFonts w:ascii="Times New Roman" w:hAnsi="Times New Roman"/>
          <w:lang w:val="en-US"/>
        </w:rPr>
        <w:t xml:space="preserve"> </w:t>
      </w:r>
      <w:r w:rsidR="001A68F1" w:rsidRPr="001A68F1">
        <w:rPr>
          <w:rFonts w:ascii="Times New Roman" w:hAnsi="Times New Roman"/>
        </w:rPr>
        <w:t> </w:t>
      </w:r>
      <w:hyperlink r:id="rId21" w:tooltip="mailto:doummed@gmail.com" w:history="1">
        <w:r w:rsidR="001A68F1" w:rsidRPr="001A68F1">
          <w:rPr>
            <w:rStyle w:val="Lienhypertexte"/>
            <w:rFonts w:ascii="Times New Roman" w:hAnsi="Times New Roman"/>
          </w:rPr>
          <w:t>doummed@gmail.com</w:t>
        </w:r>
      </w:hyperlink>
      <w:r w:rsidR="001A68F1" w:rsidRPr="001A68F1">
        <w:rPr>
          <w:rFonts w:ascii="Times New Roman" w:hAnsi="Times New Roman"/>
        </w:rPr>
        <w:t> </w:t>
      </w:r>
    </w:p>
    <w:p w14:paraId="28A3812F" w14:textId="77777777" w:rsidR="000E6524" w:rsidRDefault="000E6524" w:rsidP="000E6524">
      <w:pPr>
        <w:pStyle w:val="Paragraphedeliste"/>
        <w:numPr>
          <w:ilvl w:val="0"/>
          <w:numId w:val="29"/>
        </w:numPr>
        <w:spacing w:after="0" w:line="240" w:lineRule="auto"/>
        <w:rPr>
          <w:rFonts w:ascii="Times New Roman" w:eastAsia="Times New Roman" w:hAnsi="Times New Roman"/>
          <w:kern w:val="0"/>
          <w:lang w:eastAsia="fr-FR"/>
        </w:rPr>
      </w:pPr>
      <w:proofErr w:type="spellStart"/>
      <w:r>
        <w:rPr>
          <w:rFonts w:ascii="Times New Roman" w:eastAsia="Times New Roman" w:hAnsi="Times New Roman"/>
          <w:kern w:val="0"/>
          <w:lang w:eastAsia="fr-FR"/>
        </w:rPr>
        <w:t>Makalé</w:t>
      </w:r>
      <w:proofErr w:type="spellEnd"/>
      <w:r>
        <w:rPr>
          <w:rFonts w:ascii="Times New Roman" w:eastAsia="Times New Roman" w:hAnsi="Times New Roman"/>
          <w:kern w:val="0"/>
          <w:lang w:eastAsia="fr-FR"/>
        </w:rPr>
        <w:t xml:space="preserve"> TRAORE : </w:t>
      </w:r>
      <w:hyperlink r:id="rId22" w:history="1">
        <w:r w:rsidRPr="00E34F6A">
          <w:rPr>
            <w:rStyle w:val="Lienhypertexte"/>
            <w:rFonts w:ascii="Times New Roman" w:eastAsia="Times New Roman" w:hAnsi="Times New Roman"/>
            <w:kern w:val="0"/>
            <w:lang w:eastAsia="fr-FR"/>
          </w:rPr>
          <w:t>makale2002fr@yahoo.fr</w:t>
        </w:r>
      </w:hyperlink>
    </w:p>
    <w:p w14:paraId="545E70FC" w14:textId="77777777" w:rsidR="000E6524" w:rsidRDefault="000E6524" w:rsidP="000E6524">
      <w:pPr>
        <w:pStyle w:val="Paragraphedeliste"/>
        <w:numPr>
          <w:ilvl w:val="0"/>
          <w:numId w:val="29"/>
        </w:numPr>
        <w:jc w:val="both"/>
        <w:rPr>
          <w:rFonts w:ascii="Times New Roman" w:hAnsi="Times New Roman"/>
          <w:lang w:val="en-US"/>
        </w:rPr>
      </w:pPr>
      <w:r w:rsidRPr="003F5F44">
        <w:rPr>
          <w:rFonts w:ascii="Times New Roman" w:hAnsi="Times New Roman"/>
          <w:lang w:val="en-US"/>
        </w:rPr>
        <w:t xml:space="preserve">Thierno </w:t>
      </w:r>
      <w:proofErr w:type="gramStart"/>
      <w:r w:rsidRPr="003F5F44">
        <w:rPr>
          <w:rFonts w:ascii="Times New Roman" w:hAnsi="Times New Roman"/>
          <w:lang w:val="en-US"/>
        </w:rPr>
        <w:t>BAH :</w:t>
      </w:r>
      <w:proofErr w:type="gramEnd"/>
      <w:r w:rsidRPr="003F5F44">
        <w:rPr>
          <w:rFonts w:ascii="Times New Roman" w:hAnsi="Times New Roman"/>
          <w:lang w:val="en-US"/>
        </w:rPr>
        <w:t xml:space="preserve"> </w:t>
      </w:r>
      <w:r>
        <w:fldChar w:fldCharType="begin"/>
      </w:r>
      <w:r w:rsidRPr="00C45867">
        <w:rPr>
          <w:lang w:val="en-US"/>
        </w:rPr>
        <w:instrText>HYPERLINK "mailto:thierno.bah@univ-rouen.fr"</w:instrText>
      </w:r>
      <w:r>
        <w:fldChar w:fldCharType="separate"/>
      </w:r>
      <w:r w:rsidRPr="003F5F44">
        <w:rPr>
          <w:rStyle w:val="Lienhypertexte"/>
          <w:rFonts w:ascii="Times New Roman" w:hAnsi="Times New Roman"/>
          <w:lang w:val="en-US"/>
        </w:rPr>
        <w:t>thierno.bah@univ-rouen.fr</w:t>
      </w:r>
      <w:r>
        <w:fldChar w:fldCharType="end"/>
      </w:r>
    </w:p>
    <w:p w14:paraId="394C5A8A" w14:textId="4DE32761" w:rsidR="001A68F1" w:rsidRDefault="00DB06C5" w:rsidP="003F5F44">
      <w:pPr>
        <w:pStyle w:val="Paragraphedeliste"/>
        <w:numPr>
          <w:ilvl w:val="0"/>
          <w:numId w:val="29"/>
        </w:numPr>
        <w:jc w:val="both"/>
        <w:rPr>
          <w:rFonts w:ascii="Times New Roman" w:hAnsi="Times New Roman"/>
        </w:rPr>
      </w:pPr>
      <w:r>
        <w:rPr>
          <w:rFonts w:ascii="Times New Roman" w:hAnsi="Times New Roman"/>
        </w:rPr>
        <w:t xml:space="preserve">Mamadou NDIONE : </w:t>
      </w:r>
      <w:hyperlink r:id="rId23" w:history="1">
        <w:r w:rsidR="00207204" w:rsidRPr="00E34F6A">
          <w:rPr>
            <w:rStyle w:val="Lienhypertexte"/>
            <w:rFonts w:ascii="Times New Roman" w:hAnsi="Times New Roman"/>
          </w:rPr>
          <w:t>mamadou.ndione@univ-orleans.fr</w:t>
        </w:r>
      </w:hyperlink>
    </w:p>
    <w:p w14:paraId="27C58135" w14:textId="161FF0A8" w:rsidR="007C5DDF" w:rsidRDefault="00207204" w:rsidP="007C5DDF">
      <w:pPr>
        <w:pStyle w:val="Paragraphedeliste"/>
        <w:numPr>
          <w:ilvl w:val="0"/>
          <w:numId w:val="29"/>
        </w:numPr>
        <w:spacing w:after="0" w:line="240" w:lineRule="auto"/>
        <w:rPr>
          <w:rFonts w:ascii="Times New Roman" w:eastAsia="Times New Roman" w:hAnsi="Times New Roman"/>
          <w:kern w:val="0"/>
          <w:lang w:eastAsia="fr-FR"/>
        </w:rPr>
      </w:pPr>
      <w:r w:rsidRPr="008E7278">
        <w:rPr>
          <w:rFonts w:ascii="Times New Roman" w:hAnsi="Times New Roman"/>
        </w:rPr>
        <w:t>Robert SANGUE FOTSO</w:t>
      </w:r>
      <w:r>
        <w:rPr>
          <w:rFonts w:ascii="Times New Roman" w:eastAsia="Times New Roman" w:hAnsi="Times New Roman"/>
          <w:kern w:val="0"/>
          <w:lang w:eastAsia="fr-FR"/>
        </w:rPr>
        <w:t xml:space="preserve"> : </w:t>
      </w:r>
      <w:hyperlink r:id="rId24" w:history="1">
        <w:r w:rsidR="007C5DDF" w:rsidRPr="00E34F6A">
          <w:rPr>
            <w:rStyle w:val="Lienhypertexte"/>
            <w:rFonts w:ascii="Times New Roman" w:eastAsia="Times New Roman" w:hAnsi="Times New Roman"/>
            <w:kern w:val="0"/>
            <w:lang w:eastAsia="fr-FR"/>
          </w:rPr>
          <w:t>rsangue28@yahoo.fr</w:t>
        </w:r>
      </w:hyperlink>
    </w:p>
    <w:p w14:paraId="12A9790D" w14:textId="77777777" w:rsidR="00513238" w:rsidRDefault="00513238" w:rsidP="00513238">
      <w:pPr>
        <w:pStyle w:val="Paragraphedeliste"/>
        <w:numPr>
          <w:ilvl w:val="0"/>
          <w:numId w:val="29"/>
        </w:numPr>
        <w:jc w:val="both"/>
        <w:rPr>
          <w:rFonts w:ascii="Times New Roman" w:hAnsi="Times New Roman"/>
        </w:rPr>
      </w:pPr>
      <w:r>
        <w:rPr>
          <w:rFonts w:ascii="Times New Roman" w:hAnsi="Times New Roman"/>
        </w:rPr>
        <w:t xml:space="preserve">Alpha BAH : </w:t>
      </w:r>
      <w:hyperlink r:id="rId25" w:history="1">
        <w:r w:rsidRPr="00E34F6A">
          <w:rPr>
            <w:rStyle w:val="Lienhypertexte"/>
            <w:rFonts w:ascii="Times New Roman" w:hAnsi="Times New Roman"/>
          </w:rPr>
          <w:t>bahtouma@gmail.com</w:t>
        </w:r>
      </w:hyperlink>
    </w:p>
    <w:p w14:paraId="358D9A84" w14:textId="4F9AC85A" w:rsidR="00846B27" w:rsidRDefault="00C800DC" w:rsidP="00140392">
      <w:pPr>
        <w:jc w:val="both"/>
        <w:rPr>
          <w:rFonts w:ascii="Times New Roman" w:hAnsi="Times New Roman"/>
          <w:b/>
          <w:bCs/>
        </w:rPr>
      </w:pPr>
      <w:r>
        <w:rPr>
          <w:rFonts w:ascii="Times New Roman" w:hAnsi="Times New Roman"/>
          <w:b/>
          <w:bCs/>
        </w:rPr>
        <w:lastRenderedPageBreak/>
        <w:t>6</w:t>
      </w:r>
      <w:r w:rsidR="00C16DA6" w:rsidRPr="00414361">
        <w:rPr>
          <w:rFonts w:ascii="Times New Roman" w:hAnsi="Times New Roman"/>
          <w:b/>
          <w:bCs/>
        </w:rPr>
        <w:t>. Calendrier prévisionnel</w:t>
      </w:r>
    </w:p>
    <w:tbl>
      <w:tblPr>
        <w:tblStyle w:val="Grilledetableauclaire"/>
        <w:tblW w:w="9209" w:type="dxa"/>
        <w:tblLook w:val="04A0" w:firstRow="1" w:lastRow="0" w:firstColumn="1" w:lastColumn="0" w:noHBand="0" w:noVBand="1"/>
      </w:tblPr>
      <w:tblGrid>
        <w:gridCol w:w="5240"/>
        <w:gridCol w:w="3969"/>
      </w:tblGrid>
      <w:tr w:rsidR="00DA3AF5" w14:paraId="044F1517" w14:textId="77777777" w:rsidTr="00DA3AF5">
        <w:tc>
          <w:tcPr>
            <w:tcW w:w="5240" w:type="dxa"/>
          </w:tcPr>
          <w:p w14:paraId="0C0673E7" w14:textId="77777777" w:rsidR="00DA3AF5" w:rsidRDefault="00DA3AF5" w:rsidP="00C1685B">
            <w:pPr>
              <w:jc w:val="center"/>
              <w:rPr>
                <w:rFonts w:ascii="Times New Roman" w:hAnsi="Times New Roman"/>
                <w:b/>
                <w:bCs/>
              </w:rPr>
            </w:pPr>
            <w:r w:rsidRPr="008E7278">
              <w:rPr>
                <w:rFonts w:ascii="Times New Roman" w:hAnsi="Times New Roman"/>
                <w:b/>
                <w:bCs/>
              </w:rPr>
              <w:t>Activité</w:t>
            </w:r>
          </w:p>
        </w:tc>
        <w:tc>
          <w:tcPr>
            <w:tcW w:w="3969" w:type="dxa"/>
          </w:tcPr>
          <w:p w14:paraId="6E9925E1" w14:textId="77777777" w:rsidR="00DA3AF5" w:rsidRDefault="00DA3AF5" w:rsidP="00C1685B">
            <w:pPr>
              <w:jc w:val="center"/>
              <w:rPr>
                <w:rFonts w:ascii="Times New Roman" w:hAnsi="Times New Roman"/>
                <w:b/>
                <w:bCs/>
              </w:rPr>
            </w:pPr>
            <w:r w:rsidRPr="008E7278">
              <w:rPr>
                <w:rFonts w:ascii="Times New Roman" w:hAnsi="Times New Roman"/>
                <w:b/>
                <w:bCs/>
              </w:rPr>
              <w:t>Date</w:t>
            </w:r>
          </w:p>
        </w:tc>
      </w:tr>
      <w:tr w:rsidR="00DA3AF5" w14:paraId="40E61E5B" w14:textId="77777777" w:rsidTr="00DA3AF5">
        <w:tc>
          <w:tcPr>
            <w:tcW w:w="5240" w:type="dxa"/>
          </w:tcPr>
          <w:p w14:paraId="68E8B9A4" w14:textId="77777777" w:rsidR="00DA3AF5" w:rsidRDefault="00DA3AF5" w:rsidP="00C1685B">
            <w:pPr>
              <w:jc w:val="center"/>
              <w:rPr>
                <w:rFonts w:ascii="Times New Roman" w:hAnsi="Times New Roman"/>
                <w:b/>
                <w:bCs/>
              </w:rPr>
            </w:pPr>
            <w:r w:rsidRPr="008E7278">
              <w:rPr>
                <w:rFonts w:ascii="Times New Roman" w:hAnsi="Times New Roman"/>
              </w:rPr>
              <w:t>Lancement de l’appel à communications</w:t>
            </w:r>
          </w:p>
        </w:tc>
        <w:tc>
          <w:tcPr>
            <w:tcW w:w="3969" w:type="dxa"/>
          </w:tcPr>
          <w:p w14:paraId="4326C1D0" w14:textId="77777777" w:rsidR="00DA3AF5" w:rsidRDefault="00DA3AF5" w:rsidP="00C1685B">
            <w:pPr>
              <w:jc w:val="center"/>
              <w:rPr>
                <w:rFonts w:ascii="Times New Roman" w:hAnsi="Times New Roman"/>
                <w:b/>
                <w:bCs/>
              </w:rPr>
            </w:pPr>
            <w:r w:rsidRPr="7502D63B">
              <w:rPr>
                <w:rFonts w:ascii="Times New Roman" w:hAnsi="Times New Roman"/>
              </w:rPr>
              <w:t>1</w:t>
            </w:r>
            <w:r>
              <w:rPr>
                <w:rFonts w:ascii="Times New Roman" w:hAnsi="Times New Roman"/>
              </w:rPr>
              <w:t xml:space="preserve">1 février </w:t>
            </w:r>
            <w:r w:rsidRPr="7502D63B">
              <w:rPr>
                <w:rFonts w:ascii="Times New Roman" w:hAnsi="Times New Roman"/>
              </w:rPr>
              <w:t>202</w:t>
            </w:r>
            <w:r>
              <w:rPr>
                <w:rFonts w:ascii="Times New Roman" w:hAnsi="Times New Roman"/>
              </w:rPr>
              <w:t>6</w:t>
            </w:r>
          </w:p>
        </w:tc>
      </w:tr>
      <w:tr w:rsidR="00DA3AF5" w14:paraId="625874A9" w14:textId="77777777" w:rsidTr="00DA3AF5">
        <w:tc>
          <w:tcPr>
            <w:tcW w:w="5240" w:type="dxa"/>
          </w:tcPr>
          <w:p w14:paraId="57276213" w14:textId="77777777" w:rsidR="00DA3AF5" w:rsidRDefault="00DA3AF5" w:rsidP="00C1685B">
            <w:pPr>
              <w:jc w:val="center"/>
              <w:rPr>
                <w:rFonts w:ascii="Times New Roman" w:hAnsi="Times New Roman"/>
                <w:b/>
                <w:bCs/>
              </w:rPr>
            </w:pPr>
            <w:r w:rsidRPr="7502D63B">
              <w:rPr>
                <w:rFonts w:ascii="Times New Roman" w:hAnsi="Times New Roman"/>
              </w:rPr>
              <w:t xml:space="preserve">Date limite de soumission des résumés (1 à </w:t>
            </w:r>
            <w:r>
              <w:rPr>
                <w:rFonts w:ascii="Times New Roman" w:hAnsi="Times New Roman"/>
              </w:rPr>
              <w:t>3</w:t>
            </w:r>
            <w:r w:rsidRPr="7502D63B">
              <w:rPr>
                <w:rFonts w:ascii="Times New Roman" w:hAnsi="Times New Roman"/>
              </w:rPr>
              <w:t xml:space="preserve"> pages)</w:t>
            </w:r>
          </w:p>
        </w:tc>
        <w:tc>
          <w:tcPr>
            <w:tcW w:w="3969" w:type="dxa"/>
          </w:tcPr>
          <w:p w14:paraId="1CEA44A7" w14:textId="77777777" w:rsidR="00DA3AF5" w:rsidRDefault="00DA3AF5" w:rsidP="00C1685B">
            <w:pPr>
              <w:jc w:val="center"/>
              <w:rPr>
                <w:rFonts w:ascii="Times New Roman" w:hAnsi="Times New Roman"/>
                <w:b/>
                <w:bCs/>
              </w:rPr>
            </w:pPr>
            <w:r>
              <w:rPr>
                <w:rFonts w:ascii="Times New Roman" w:hAnsi="Times New Roman"/>
              </w:rPr>
              <w:t>06</w:t>
            </w:r>
            <w:r w:rsidRPr="7502D63B">
              <w:rPr>
                <w:rFonts w:ascii="Times New Roman" w:hAnsi="Times New Roman"/>
              </w:rPr>
              <w:t xml:space="preserve"> </w:t>
            </w:r>
            <w:r>
              <w:rPr>
                <w:rFonts w:ascii="Times New Roman" w:hAnsi="Times New Roman"/>
              </w:rPr>
              <w:t>mars</w:t>
            </w:r>
            <w:r w:rsidRPr="7502D63B">
              <w:rPr>
                <w:rFonts w:ascii="Times New Roman" w:hAnsi="Times New Roman"/>
              </w:rPr>
              <w:t xml:space="preserve"> 202</w:t>
            </w:r>
            <w:r>
              <w:rPr>
                <w:rFonts w:ascii="Times New Roman" w:hAnsi="Times New Roman"/>
              </w:rPr>
              <w:t>6</w:t>
            </w:r>
          </w:p>
        </w:tc>
      </w:tr>
      <w:tr w:rsidR="00DA3AF5" w14:paraId="7B628BF6" w14:textId="77777777" w:rsidTr="00DA3AF5">
        <w:tc>
          <w:tcPr>
            <w:tcW w:w="5240" w:type="dxa"/>
          </w:tcPr>
          <w:p w14:paraId="768067DC" w14:textId="77777777" w:rsidR="00DA3AF5" w:rsidRDefault="00DA3AF5" w:rsidP="00C1685B">
            <w:pPr>
              <w:jc w:val="center"/>
              <w:rPr>
                <w:rFonts w:ascii="Times New Roman" w:hAnsi="Times New Roman"/>
                <w:b/>
                <w:bCs/>
              </w:rPr>
            </w:pPr>
            <w:r w:rsidRPr="008E7278">
              <w:rPr>
                <w:rFonts w:ascii="Times New Roman" w:hAnsi="Times New Roman"/>
              </w:rPr>
              <w:t>Notification d’acceptation</w:t>
            </w:r>
          </w:p>
        </w:tc>
        <w:tc>
          <w:tcPr>
            <w:tcW w:w="3969" w:type="dxa"/>
          </w:tcPr>
          <w:p w14:paraId="371D556A" w14:textId="77777777" w:rsidR="00DA3AF5" w:rsidRDefault="00DA3AF5" w:rsidP="00C1685B">
            <w:pPr>
              <w:jc w:val="center"/>
              <w:rPr>
                <w:rFonts w:ascii="Times New Roman" w:hAnsi="Times New Roman"/>
                <w:b/>
                <w:bCs/>
              </w:rPr>
            </w:pPr>
            <w:r>
              <w:rPr>
                <w:rFonts w:ascii="Times New Roman" w:hAnsi="Times New Roman"/>
              </w:rPr>
              <w:t>15</w:t>
            </w:r>
            <w:r w:rsidRPr="7502D63B">
              <w:rPr>
                <w:rFonts w:ascii="Times New Roman" w:hAnsi="Times New Roman"/>
              </w:rPr>
              <w:t xml:space="preserve"> </w:t>
            </w:r>
            <w:r>
              <w:rPr>
                <w:rFonts w:ascii="Times New Roman" w:hAnsi="Times New Roman"/>
              </w:rPr>
              <w:t>mars</w:t>
            </w:r>
            <w:r w:rsidRPr="7502D63B">
              <w:rPr>
                <w:rFonts w:ascii="Times New Roman" w:hAnsi="Times New Roman"/>
              </w:rPr>
              <w:t xml:space="preserve"> 202</w:t>
            </w:r>
            <w:r>
              <w:rPr>
                <w:rFonts w:ascii="Times New Roman" w:hAnsi="Times New Roman"/>
              </w:rPr>
              <w:t>6</w:t>
            </w:r>
          </w:p>
        </w:tc>
      </w:tr>
      <w:tr w:rsidR="00DA3AF5" w14:paraId="293FE70A" w14:textId="77777777" w:rsidTr="00DA3AF5">
        <w:tc>
          <w:tcPr>
            <w:tcW w:w="5240" w:type="dxa"/>
          </w:tcPr>
          <w:p w14:paraId="0EA04F03" w14:textId="77777777" w:rsidR="00DA3AF5" w:rsidRDefault="00DA3AF5" w:rsidP="00C1685B">
            <w:pPr>
              <w:jc w:val="center"/>
              <w:rPr>
                <w:rFonts w:ascii="Times New Roman" w:hAnsi="Times New Roman"/>
                <w:b/>
                <w:bCs/>
              </w:rPr>
            </w:pPr>
            <w:r w:rsidRPr="00414361">
              <w:rPr>
                <w:rFonts w:ascii="Times New Roman" w:hAnsi="Times New Roman"/>
              </w:rPr>
              <w:t>Date limite d'inscription</w:t>
            </w:r>
          </w:p>
        </w:tc>
        <w:tc>
          <w:tcPr>
            <w:tcW w:w="3969" w:type="dxa"/>
          </w:tcPr>
          <w:p w14:paraId="3703D645" w14:textId="77777777" w:rsidR="00DA3AF5" w:rsidRDefault="00DA3AF5" w:rsidP="00C1685B">
            <w:pPr>
              <w:jc w:val="center"/>
              <w:rPr>
                <w:rFonts w:ascii="Times New Roman" w:hAnsi="Times New Roman"/>
                <w:b/>
                <w:bCs/>
              </w:rPr>
            </w:pPr>
            <w:r>
              <w:rPr>
                <w:rFonts w:ascii="Times New Roman" w:hAnsi="Times New Roman"/>
              </w:rPr>
              <w:t>05 avril</w:t>
            </w:r>
            <w:r w:rsidRPr="7502D63B">
              <w:rPr>
                <w:rFonts w:ascii="Times New Roman" w:hAnsi="Times New Roman"/>
              </w:rPr>
              <w:t xml:space="preserve"> 202</w:t>
            </w:r>
            <w:r>
              <w:rPr>
                <w:rFonts w:ascii="Times New Roman" w:hAnsi="Times New Roman"/>
              </w:rPr>
              <w:t>6</w:t>
            </w:r>
          </w:p>
        </w:tc>
      </w:tr>
      <w:tr w:rsidR="00DA3AF5" w14:paraId="05FD40D8" w14:textId="77777777" w:rsidTr="00DA3AF5">
        <w:tc>
          <w:tcPr>
            <w:tcW w:w="5240" w:type="dxa"/>
          </w:tcPr>
          <w:p w14:paraId="138F3989" w14:textId="77777777" w:rsidR="00DA3AF5" w:rsidRDefault="00DA3AF5" w:rsidP="00C1685B">
            <w:pPr>
              <w:jc w:val="center"/>
              <w:rPr>
                <w:rFonts w:ascii="Times New Roman" w:hAnsi="Times New Roman"/>
                <w:b/>
                <w:bCs/>
              </w:rPr>
            </w:pPr>
            <w:r w:rsidRPr="008E7278">
              <w:rPr>
                <w:rFonts w:ascii="Times New Roman" w:hAnsi="Times New Roman"/>
              </w:rPr>
              <w:t>Programme définitif</w:t>
            </w:r>
          </w:p>
        </w:tc>
        <w:tc>
          <w:tcPr>
            <w:tcW w:w="3969" w:type="dxa"/>
          </w:tcPr>
          <w:p w14:paraId="789EFA82" w14:textId="77777777" w:rsidR="00DA3AF5" w:rsidRDefault="00DA3AF5" w:rsidP="00C1685B">
            <w:pPr>
              <w:jc w:val="center"/>
              <w:rPr>
                <w:rFonts w:ascii="Times New Roman" w:hAnsi="Times New Roman"/>
                <w:b/>
                <w:bCs/>
              </w:rPr>
            </w:pPr>
            <w:r>
              <w:rPr>
                <w:rFonts w:ascii="Times New Roman" w:hAnsi="Times New Roman"/>
              </w:rPr>
              <w:t>12 avril</w:t>
            </w:r>
            <w:r w:rsidRPr="00C800DC">
              <w:rPr>
                <w:rFonts w:ascii="Times New Roman" w:hAnsi="Times New Roman"/>
              </w:rPr>
              <w:t xml:space="preserve"> 2026</w:t>
            </w:r>
          </w:p>
        </w:tc>
      </w:tr>
      <w:tr w:rsidR="00DA3AF5" w14:paraId="16797694" w14:textId="77777777" w:rsidTr="00DA3AF5">
        <w:tc>
          <w:tcPr>
            <w:tcW w:w="5240" w:type="dxa"/>
          </w:tcPr>
          <w:p w14:paraId="5FAD5C6F" w14:textId="77777777" w:rsidR="00DA3AF5" w:rsidRPr="008E7278" w:rsidRDefault="00DA3AF5" w:rsidP="00C1685B">
            <w:pPr>
              <w:jc w:val="center"/>
              <w:rPr>
                <w:rFonts w:ascii="Times New Roman" w:hAnsi="Times New Roman"/>
              </w:rPr>
            </w:pPr>
            <w:r w:rsidRPr="008E7278">
              <w:rPr>
                <w:rFonts w:ascii="Times New Roman" w:hAnsi="Times New Roman"/>
              </w:rPr>
              <w:t>Colloque</w:t>
            </w:r>
          </w:p>
        </w:tc>
        <w:tc>
          <w:tcPr>
            <w:tcW w:w="3969" w:type="dxa"/>
          </w:tcPr>
          <w:p w14:paraId="18BFF07C" w14:textId="77777777" w:rsidR="00DA3AF5" w:rsidRPr="7502D63B" w:rsidRDefault="00DA3AF5" w:rsidP="00C1685B">
            <w:pPr>
              <w:jc w:val="center"/>
              <w:rPr>
                <w:rFonts w:ascii="Times New Roman" w:hAnsi="Times New Roman"/>
              </w:rPr>
            </w:pPr>
            <w:r w:rsidRPr="00542EEF">
              <w:rPr>
                <w:rFonts w:ascii="Times New Roman" w:hAnsi="Times New Roman"/>
              </w:rPr>
              <w:t>2</w:t>
            </w:r>
            <w:r>
              <w:rPr>
                <w:rFonts w:ascii="Times New Roman" w:hAnsi="Times New Roman"/>
              </w:rPr>
              <w:t>8 et 29</w:t>
            </w:r>
            <w:r w:rsidRPr="00C800DC">
              <w:rPr>
                <w:rFonts w:ascii="Times New Roman" w:hAnsi="Times New Roman"/>
              </w:rPr>
              <w:t xml:space="preserve"> </w:t>
            </w:r>
            <w:r>
              <w:rPr>
                <w:rFonts w:ascii="Times New Roman" w:hAnsi="Times New Roman"/>
              </w:rPr>
              <w:t>avril</w:t>
            </w:r>
            <w:r w:rsidRPr="00C800DC">
              <w:rPr>
                <w:rFonts w:ascii="Times New Roman" w:hAnsi="Times New Roman"/>
              </w:rPr>
              <w:t xml:space="preserve"> 2026</w:t>
            </w:r>
          </w:p>
        </w:tc>
      </w:tr>
      <w:tr w:rsidR="00DA3AF5" w14:paraId="756720F1" w14:textId="77777777" w:rsidTr="00DA3AF5">
        <w:tc>
          <w:tcPr>
            <w:tcW w:w="5240" w:type="dxa"/>
          </w:tcPr>
          <w:p w14:paraId="4CC6C1B7" w14:textId="77777777" w:rsidR="00DA3AF5" w:rsidRPr="008E7278" w:rsidRDefault="00DA3AF5" w:rsidP="00C1685B">
            <w:pPr>
              <w:jc w:val="center"/>
              <w:rPr>
                <w:rFonts w:ascii="Times New Roman" w:hAnsi="Times New Roman"/>
              </w:rPr>
            </w:pPr>
            <w:r w:rsidRPr="7502D63B">
              <w:rPr>
                <w:rFonts w:ascii="Times New Roman" w:hAnsi="Times New Roman"/>
              </w:rPr>
              <w:t>Dépôt de l’article complet pour les actes du congrès</w:t>
            </w:r>
          </w:p>
        </w:tc>
        <w:tc>
          <w:tcPr>
            <w:tcW w:w="3969" w:type="dxa"/>
          </w:tcPr>
          <w:p w14:paraId="00025AEF" w14:textId="77777777" w:rsidR="00DA3AF5" w:rsidRPr="7502D63B" w:rsidRDefault="00DA3AF5" w:rsidP="00C1685B">
            <w:pPr>
              <w:jc w:val="center"/>
              <w:rPr>
                <w:rFonts w:ascii="Times New Roman" w:hAnsi="Times New Roman"/>
              </w:rPr>
            </w:pPr>
            <w:r>
              <w:rPr>
                <w:rFonts w:ascii="Times New Roman" w:hAnsi="Times New Roman"/>
              </w:rPr>
              <w:t>30 juin</w:t>
            </w:r>
            <w:r w:rsidRPr="00C800DC">
              <w:rPr>
                <w:rFonts w:ascii="Times New Roman" w:hAnsi="Times New Roman"/>
              </w:rPr>
              <w:t xml:space="preserve"> 2026</w:t>
            </w:r>
          </w:p>
        </w:tc>
      </w:tr>
      <w:tr w:rsidR="00DA3AF5" w14:paraId="7732F163" w14:textId="77777777" w:rsidTr="00DA3AF5">
        <w:tc>
          <w:tcPr>
            <w:tcW w:w="5240" w:type="dxa"/>
          </w:tcPr>
          <w:p w14:paraId="1067BE82" w14:textId="77777777" w:rsidR="00DA3AF5" w:rsidRPr="7502D63B" w:rsidRDefault="00DA3AF5" w:rsidP="00C1685B">
            <w:pPr>
              <w:jc w:val="center"/>
              <w:rPr>
                <w:rFonts w:ascii="Times New Roman" w:hAnsi="Times New Roman"/>
              </w:rPr>
            </w:pPr>
            <w:r>
              <w:rPr>
                <w:rFonts w:ascii="Times New Roman" w:hAnsi="Times New Roman"/>
              </w:rPr>
              <w:t xml:space="preserve">Publication des actes du colloque </w:t>
            </w:r>
          </w:p>
        </w:tc>
        <w:tc>
          <w:tcPr>
            <w:tcW w:w="3969" w:type="dxa"/>
          </w:tcPr>
          <w:p w14:paraId="7704335A" w14:textId="77777777" w:rsidR="00DA3AF5" w:rsidRDefault="00DA3AF5" w:rsidP="00C1685B">
            <w:pPr>
              <w:jc w:val="center"/>
              <w:rPr>
                <w:rFonts w:ascii="Times New Roman" w:hAnsi="Times New Roman"/>
              </w:rPr>
            </w:pPr>
            <w:r>
              <w:rPr>
                <w:rFonts w:ascii="Times New Roman" w:hAnsi="Times New Roman"/>
              </w:rPr>
              <w:t>Septembre 2026</w:t>
            </w:r>
          </w:p>
        </w:tc>
      </w:tr>
    </w:tbl>
    <w:p w14:paraId="3DEEC669" w14:textId="70E65D47" w:rsidR="00C16DA6" w:rsidRPr="008E7278" w:rsidRDefault="00C16DA6" w:rsidP="00140392">
      <w:pPr>
        <w:jc w:val="both"/>
        <w:rPr>
          <w:rFonts w:ascii="Times New Roman" w:hAnsi="Times New Roman"/>
        </w:rPr>
      </w:pPr>
    </w:p>
    <w:p w14:paraId="365B1069" w14:textId="65A9C6C5" w:rsidR="00C16DA6" w:rsidRDefault="00C800DC" w:rsidP="00140392">
      <w:pPr>
        <w:jc w:val="both"/>
        <w:rPr>
          <w:rFonts w:ascii="Times New Roman" w:hAnsi="Times New Roman"/>
          <w:b/>
          <w:bCs/>
        </w:rPr>
      </w:pPr>
      <w:r>
        <w:rPr>
          <w:rFonts w:ascii="Times New Roman" w:hAnsi="Times New Roman"/>
          <w:b/>
          <w:bCs/>
        </w:rPr>
        <w:t>7</w:t>
      </w:r>
      <w:r w:rsidR="00C16DA6" w:rsidRPr="008E7278">
        <w:rPr>
          <w:rFonts w:ascii="Times New Roman" w:hAnsi="Times New Roman"/>
          <w:b/>
          <w:bCs/>
        </w:rPr>
        <w:t>. Organisation</w:t>
      </w:r>
    </w:p>
    <w:p w14:paraId="072C3AB3" w14:textId="2FAB55B5" w:rsidR="00571277" w:rsidRPr="008E7278" w:rsidRDefault="00571277" w:rsidP="00571277">
      <w:pPr>
        <w:jc w:val="both"/>
        <w:rPr>
          <w:rFonts w:ascii="Times New Roman" w:hAnsi="Times New Roman"/>
          <w:b/>
          <w:bCs/>
        </w:rPr>
      </w:pPr>
      <w:r>
        <w:rPr>
          <w:rFonts w:ascii="Times New Roman" w:hAnsi="Times New Roman"/>
          <w:b/>
          <w:bCs/>
        </w:rPr>
        <w:t>7.1</w:t>
      </w:r>
      <w:r w:rsidRPr="008E7278">
        <w:rPr>
          <w:rFonts w:ascii="Times New Roman" w:hAnsi="Times New Roman"/>
          <w:b/>
          <w:bCs/>
        </w:rPr>
        <w:t xml:space="preserve"> Comité d’organisation</w:t>
      </w:r>
    </w:p>
    <w:p w14:paraId="46D4A431" w14:textId="77777777" w:rsidR="00571277" w:rsidRDefault="00571277" w:rsidP="00571277">
      <w:pPr>
        <w:jc w:val="both"/>
        <w:rPr>
          <w:rFonts w:ascii="Times New Roman" w:hAnsi="Times New Roman"/>
        </w:rPr>
      </w:pPr>
      <w:r w:rsidRPr="008E7278">
        <w:rPr>
          <w:rFonts w:ascii="Times New Roman" w:hAnsi="Times New Roman"/>
        </w:rPr>
        <w:t>En charge de la logistique, de la communication, de la coordination avec les partenaires et de l’accueil des participants</w:t>
      </w:r>
      <w:r>
        <w:rPr>
          <w:rFonts w:ascii="Times New Roman" w:hAnsi="Times New Roman"/>
        </w:rPr>
        <w:t> :</w:t>
      </w:r>
    </w:p>
    <w:p w14:paraId="66ABCA5C" w14:textId="76133456" w:rsidR="00571277" w:rsidRPr="00542EEF" w:rsidRDefault="00345FB1" w:rsidP="00964B7F">
      <w:pPr>
        <w:pStyle w:val="Paragraphedeliste"/>
        <w:numPr>
          <w:ilvl w:val="0"/>
          <w:numId w:val="19"/>
        </w:numPr>
        <w:autoSpaceDE w:val="0"/>
        <w:autoSpaceDN w:val="0"/>
        <w:adjustRightInd w:val="0"/>
        <w:spacing w:after="200" w:line="276" w:lineRule="auto"/>
        <w:jc w:val="both"/>
        <w:rPr>
          <w:rFonts w:ascii="Times New Roman" w:hAnsi="Times New Roman"/>
        </w:rPr>
      </w:pPr>
      <w:r>
        <w:rPr>
          <w:rFonts w:ascii="Times New Roman" w:hAnsi="Times New Roman"/>
        </w:rPr>
        <w:t>Mohamed</w:t>
      </w:r>
      <w:r w:rsidRPr="008C329B">
        <w:rPr>
          <w:rFonts w:ascii="Times New Roman" w:hAnsi="Times New Roman"/>
        </w:rPr>
        <w:t xml:space="preserve"> L. Doumbouya</w:t>
      </w:r>
      <w:r w:rsidRPr="008E7278">
        <w:rPr>
          <w:rFonts w:ascii="Times New Roman" w:hAnsi="Times New Roman"/>
        </w:rPr>
        <w:t>, Docteur en Sciences économiques</w:t>
      </w:r>
      <w:r w:rsidR="008A3D5C">
        <w:rPr>
          <w:rFonts w:ascii="Times New Roman" w:hAnsi="Times New Roman"/>
        </w:rPr>
        <w:t xml:space="preserve">, </w:t>
      </w:r>
      <w:r>
        <w:rPr>
          <w:rFonts w:ascii="Times New Roman" w:hAnsi="Times New Roman"/>
        </w:rPr>
        <w:t>Académie des Sciences de Guinée</w:t>
      </w:r>
      <w:r w:rsidRPr="008E7278">
        <w:rPr>
          <w:rFonts w:ascii="Times New Roman" w:hAnsi="Times New Roman"/>
        </w:rPr>
        <w:t xml:space="preserve"> – Conakry </w:t>
      </w:r>
      <w:r w:rsidR="00964B7F">
        <w:rPr>
          <w:rFonts w:ascii="Times New Roman" w:hAnsi="Times New Roman"/>
        </w:rPr>
        <w:t>(</w:t>
      </w:r>
      <w:r w:rsidR="00571277" w:rsidRPr="00542EEF">
        <w:rPr>
          <w:rFonts w:ascii="Times New Roman" w:hAnsi="Times New Roman"/>
        </w:rPr>
        <w:t>président du comité d’organisation) ;</w:t>
      </w:r>
    </w:p>
    <w:p w14:paraId="677F0E1A" w14:textId="3B25394B" w:rsidR="00571277" w:rsidRPr="00706C88" w:rsidRDefault="00571277" w:rsidP="00571277">
      <w:pPr>
        <w:pStyle w:val="Paragraphedeliste"/>
        <w:numPr>
          <w:ilvl w:val="0"/>
          <w:numId w:val="19"/>
        </w:numPr>
        <w:autoSpaceDE w:val="0"/>
        <w:autoSpaceDN w:val="0"/>
        <w:adjustRightInd w:val="0"/>
        <w:spacing w:after="200" w:line="276" w:lineRule="auto"/>
        <w:jc w:val="both"/>
        <w:rPr>
          <w:rFonts w:ascii="Times New Roman" w:hAnsi="Times New Roman"/>
        </w:rPr>
      </w:pPr>
      <w:proofErr w:type="spellStart"/>
      <w:r w:rsidRPr="00F25081">
        <w:rPr>
          <w:rFonts w:ascii="Times New Roman" w:hAnsi="Times New Roman"/>
        </w:rPr>
        <w:t>Makalé</w:t>
      </w:r>
      <w:proofErr w:type="spellEnd"/>
      <w:r w:rsidRPr="00F25081">
        <w:rPr>
          <w:rFonts w:ascii="Times New Roman" w:hAnsi="Times New Roman"/>
        </w:rPr>
        <w:t xml:space="preserve"> Traoré, Docteur en Droit public</w:t>
      </w:r>
      <w:r w:rsidR="00EE19D0">
        <w:rPr>
          <w:rFonts w:ascii="Times New Roman" w:hAnsi="Times New Roman"/>
        </w:rPr>
        <w:t xml:space="preserve">, </w:t>
      </w:r>
      <w:r w:rsidRPr="00F25081">
        <w:rPr>
          <w:rFonts w:ascii="Times New Roman" w:hAnsi="Times New Roman"/>
        </w:rPr>
        <w:t>Académie des Sciences de Guinée</w:t>
      </w:r>
      <w:r>
        <w:rPr>
          <w:rFonts w:ascii="Times New Roman" w:hAnsi="Times New Roman"/>
        </w:rPr>
        <w:t> ;</w:t>
      </w:r>
    </w:p>
    <w:p w14:paraId="104CDDC1" w14:textId="77777777" w:rsidR="00571277" w:rsidRPr="00706C88" w:rsidRDefault="00571277" w:rsidP="00571277">
      <w:pPr>
        <w:pStyle w:val="Paragraphedeliste"/>
        <w:numPr>
          <w:ilvl w:val="0"/>
          <w:numId w:val="19"/>
        </w:numPr>
        <w:autoSpaceDE w:val="0"/>
        <w:autoSpaceDN w:val="0"/>
        <w:adjustRightInd w:val="0"/>
        <w:spacing w:after="200" w:line="276" w:lineRule="auto"/>
        <w:jc w:val="both"/>
        <w:rPr>
          <w:rFonts w:ascii="Times New Roman" w:hAnsi="Times New Roman"/>
        </w:rPr>
      </w:pPr>
      <w:r w:rsidRPr="00F25081">
        <w:rPr>
          <w:rFonts w:ascii="Times New Roman" w:hAnsi="Times New Roman"/>
        </w:rPr>
        <w:t>Alya Diaby, Professeur, Académie des Sciences de Guinée ;</w:t>
      </w:r>
    </w:p>
    <w:p w14:paraId="6FE3F493" w14:textId="074ABAB1" w:rsidR="00571277" w:rsidRPr="00706C88" w:rsidRDefault="00571277" w:rsidP="00571277">
      <w:pPr>
        <w:pStyle w:val="Paragraphedeliste"/>
        <w:numPr>
          <w:ilvl w:val="0"/>
          <w:numId w:val="19"/>
        </w:numPr>
        <w:autoSpaceDE w:val="0"/>
        <w:autoSpaceDN w:val="0"/>
        <w:adjustRightInd w:val="0"/>
        <w:spacing w:after="200" w:line="276" w:lineRule="auto"/>
        <w:jc w:val="both"/>
        <w:rPr>
          <w:rFonts w:ascii="Times New Roman" w:hAnsi="Times New Roman"/>
        </w:rPr>
      </w:pPr>
      <w:proofErr w:type="spellStart"/>
      <w:r w:rsidRPr="00F25081">
        <w:rPr>
          <w:rFonts w:ascii="Times New Roman" w:hAnsi="Times New Roman"/>
        </w:rPr>
        <w:t>Jeau-Paul</w:t>
      </w:r>
      <w:proofErr w:type="spellEnd"/>
      <w:r w:rsidRPr="00F25081">
        <w:rPr>
          <w:rFonts w:ascii="Times New Roman" w:hAnsi="Times New Roman"/>
        </w:rPr>
        <w:t xml:space="preserve"> </w:t>
      </w:r>
      <w:r w:rsidR="00413EE0" w:rsidRPr="00F25081">
        <w:rPr>
          <w:rFonts w:ascii="Times New Roman" w:hAnsi="Times New Roman"/>
        </w:rPr>
        <w:t>KOTEMBADOUNO</w:t>
      </w:r>
      <w:r w:rsidRPr="00F25081">
        <w:rPr>
          <w:rFonts w:ascii="Times New Roman" w:hAnsi="Times New Roman"/>
        </w:rPr>
        <w:t>, Docteur en Droit, Académie des Sciences de Guinée</w:t>
      </w:r>
      <w:r>
        <w:rPr>
          <w:rFonts w:ascii="Times New Roman" w:hAnsi="Times New Roman"/>
        </w:rPr>
        <w:t> ;</w:t>
      </w:r>
    </w:p>
    <w:p w14:paraId="68FD623C" w14:textId="77777777" w:rsidR="00B90851" w:rsidRPr="008C329B" w:rsidRDefault="00B90851" w:rsidP="00B90851">
      <w:pPr>
        <w:pStyle w:val="Paragraphedeliste"/>
        <w:numPr>
          <w:ilvl w:val="0"/>
          <w:numId w:val="19"/>
        </w:numPr>
        <w:autoSpaceDE w:val="0"/>
        <w:autoSpaceDN w:val="0"/>
        <w:adjustRightInd w:val="0"/>
        <w:spacing w:after="200" w:line="276" w:lineRule="auto"/>
        <w:jc w:val="both"/>
        <w:rPr>
          <w:rFonts w:ascii="Times New Roman" w:hAnsi="Times New Roman"/>
        </w:rPr>
      </w:pPr>
      <w:r w:rsidRPr="008C329B">
        <w:rPr>
          <w:rFonts w:ascii="Times New Roman" w:hAnsi="Times New Roman"/>
        </w:rPr>
        <w:t>Mamadou NDIONE, Maître de conférences</w:t>
      </w:r>
      <w:r>
        <w:rPr>
          <w:rFonts w:ascii="Times New Roman" w:hAnsi="Times New Roman"/>
        </w:rPr>
        <w:t xml:space="preserve"> en Sciences de Gestion</w:t>
      </w:r>
      <w:r w:rsidRPr="008C329B">
        <w:rPr>
          <w:rFonts w:ascii="Times New Roman" w:hAnsi="Times New Roman"/>
        </w:rPr>
        <w:t>, IAE-Université d’Orléans – France ;</w:t>
      </w:r>
    </w:p>
    <w:p w14:paraId="646BFA12" w14:textId="77777777" w:rsidR="00B90851" w:rsidRDefault="00B90851" w:rsidP="00B90851">
      <w:pPr>
        <w:pStyle w:val="Paragraphedeliste"/>
        <w:numPr>
          <w:ilvl w:val="0"/>
          <w:numId w:val="19"/>
        </w:numPr>
        <w:autoSpaceDE w:val="0"/>
        <w:autoSpaceDN w:val="0"/>
        <w:adjustRightInd w:val="0"/>
        <w:spacing w:after="200" w:line="276" w:lineRule="auto"/>
        <w:jc w:val="both"/>
        <w:rPr>
          <w:rFonts w:ascii="Times New Roman" w:hAnsi="Times New Roman"/>
        </w:rPr>
      </w:pPr>
      <w:r w:rsidRPr="008C329B">
        <w:rPr>
          <w:rFonts w:ascii="Times New Roman" w:hAnsi="Times New Roman"/>
        </w:rPr>
        <w:t>Thierno BAH, Maître de conférences</w:t>
      </w:r>
      <w:r>
        <w:rPr>
          <w:rFonts w:ascii="Times New Roman" w:hAnsi="Times New Roman"/>
        </w:rPr>
        <w:t xml:space="preserve"> en Sciences de Gestion</w:t>
      </w:r>
      <w:r w:rsidRPr="008C329B">
        <w:rPr>
          <w:rFonts w:ascii="Times New Roman" w:hAnsi="Times New Roman"/>
        </w:rPr>
        <w:t xml:space="preserve">, IAE-Université Rouen Normandie – France ; </w:t>
      </w:r>
    </w:p>
    <w:p w14:paraId="4C4A1A1F" w14:textId="77777777" w:rsidR="00B90851" w:rsidRPr="008E7278" w:rsidRDefault="00B90851" w:rsidP="00B90851">
      <w:pPr>
        <w:pStyle w:val="Paragraphedeliste"/>
        <w:numPr>
          <w:ilvl w:val="0"/>
          <w:numId w:val="19"/>
        </w:numPr>
        <w:autoSpaceDE w:val="0"/>
        <w:autoSpaceDN w:val="0"/>
        <w:adjustRightInd w:val="0"/>
        <w:spacing w:after="200" w:line="276" w:lineRule="auto"/>
        <w:jc w:val="both"/>
        <w:rPr>
          <w:rFonts w:ascii="Times New Roman" w:hAnsi="Times New Roman"/>
        </w:rPr>
      </w:pPr>
      <w:r w:rsidRPr="008E7278">
        <w:rPr>
          <w:rFonts w:ascii="Times New Roman" w:hAnsi="Times New Roman"/>
        </w:rPr>
        <w:t>Robert SANGUE FOTSO, Professeur</w:t>
      </w:r>
      <w:r>
        <w:rPr>
          <w:rFonts w:ascii="Times New Roman" w:hAnsi="Times New Roman"/>
        </w:rPr>
        <w:t xml:space="preserve"> en Sciences de Gestion</w:t>
      </w:r>
      <w:r w:rsidRPr="008E7278">
        <w:rPr>
          <w:rFonts w:ascii="Times New Roman" w:hAnsi="Times New Roman"/>
        </w:rPr>
        <w:t>, Université d’</w:t>
      </w:r>
      <w:proofErr w:type="spellStart"/>
      <w:r w:rsidRPr="008E7278">
        <w:rPr>
          <w:rFonts w:ascii="Times New Roman" w:hAnsi="Times New Roman"/>
        </w:rPr>
        <w:t>Ébolowa</w:t>
      </w:r>
      <w:proofErr w:type="spellEnd"/>
      <w:r w:rsidRPr="008E7278">
        <w:rPr>
          <w:rFonts w:ascii="Times New Roman" w:hAnsi="Times New Roman"/>
        </w:rPr>
        <w:t>, Cameroun ;</w:t>
      </w:r>
    </w:p>
    <w:p w14:paraId="336D61CC" w14:textId="38BB4E44" w:rsidR="00571277" w:rsidRPr="00EB7DCA" w:rsidRDefault="00571277" w:rsidP="00542EEF">
      <w:pPr>
        <w:pStyle w:val="Paragraphedeliste"/>
        <w:numPr>
          <w:ilvl w:val="0"/>
          <w:numId w:val="19"/>
        </w:numPr>
        <w:autoSpaceDE w:val="0"/>
        <w:autoSpaceDN w:val="0"/>
        <w:adjustRightInd w:val="0"/>
        <w:spacing w:after="200" w:line="276" w:lineRule="auto"/>
        <w:jc w:val="both"/>
        <w:rPr>
          <w:rFonts w:ascii="Times New Roman" w:hAnsi="Times New Roman"/>
        </w:rPr>
      </w:pPr>
      <w:r w:rsidRPr="00EB7DCA">
        <w:rPr>
          <w:rFonts w:ascii="Times New Roman" w:hAnsi="Times New Roman"/>
        </w:rPr>
        <w:t>Alpha BAH, Docteur en Sciences économiques, Expert innovation, Lyon, France.</w:t>
      </w:r>
    </w:p>
    <w:p w14:paraId="064D9E50" w14:textId="40C4647E" w:rsidR="00571277" w:rsidRPr="00EB7DCA" w:rsidRDefault="00571277" w:rsidP="00542EEF">
      <w:pPr>
        <w:pStyle w:val="Paragraphedeliste"/>
        <w:numPr>
          <w:ilvl w:val="0"/>
          <w:numId w:val="19"/>
        </w:numPr>
        <w:autoSpaceDE w:val="0"/>
        <w:autoSpaceDN w:val="0"/>
        <w:adjustRightInd w:val="0"/>
        <w:spacing w:after="200" w:line="276" w:lineRule="auto"/>
        <w:jc w:val="both"/>
        <w:rPr>
          <w:rFonts w:ascii="Times New Roman" w:hAnsi="Times New Roman"/>
        </w:rPr>
      </w:pPr>
      <w:r w:rsidRPr="00EB7DCA">
        <w:rPr>
          <w:rFonts w:ascii="Times New Roman" w:hAnsi="Times New Roman"/>
        </w:rPr>
        <w:t xml:space="preserve">Amara </w:t>
      </w:r>
      <w:r w:rsidR="00EB7DCA" w:rsidRPr="00542EEF">
        <w:rPr>
          <w:rFonts w:ascii="Times New Roman" w:hAnsi="Times New Roman"/>
        </w:rPr>
        <w:t>BANGOURA</w:t>
      </w:r>
      <w:r w:rsidRPr="00EB7DCA">
        <w:rPr>
          <w:rFonts w:ascii="Times New Roman" w:hAnsi="Times New Roman"/>
        </w:rPr>
        <w:t xml:space="preserve">, </w:t>
      </w:r>
      <w:proofErr w:type="gramStart"/>
      <w:r w:rsidRPr="00EB7DCA">
        <w:rPr>
          <w:rFonts w:ascii="Times New Roman" w:hAnsi="Times New Roman"/>
        </w:rPr>
        <w:t>Avocat</w:t>
      </w:r>
      <w:proofErr w:type="gramEnd"/>
      <w:r w:rsidRPr="00EB7DCA">
        <w:rPr>
          <w:rFonts w:ascii="Times New Roman" w:hAnsi="Times New Roman"/>
        </w:rPr>
        <w:t xml:space="preserve"> au Barreau de Guinée, Académie des Sciences de Guinée ;</w:t>
      </w:r>
    </w:p>
    <w:p w14:paraId="6ABF1650" w14:textId="7325053C" w:rsidR="00571277" w:rsidRDefault="00571277" w:rsidP="00542EEF">
      <w:pPr>
        <w:pStyle w:val="Paragraphedeliste"/>
        <w:numPr>
          <w:ilvl w:val="0"/>
          <w:numId w:val="19"/>
        </w:numPr>
        <w:autoSpaceDE w:val="0"/>
        <w:autoSpaceDN w:val="0"/>
        <w:adjustRightInd w:val="0"/>
        <w:spacing w:after="200" w:line="276" w:lineRule="auto"/>
        <w:jc w:val="both"/>
        <w:rPr>
          <w:rFonts w:ascii="Times New Roman" w:hAnsi="Times New Roman"/>
        </w:rPr>
      </w:pPr>
      <w:r w:rsidRPr="00EB7DCA">
        <w:rPr>
          <w:rFonts w:ascii="Times New Roman" w:hAnsi="Times New Roman"/>
        </w:rPr>
        <w:t xml:space="preserve">Abdoulaye </w:t>
      </w:r>
      <w:r w:rsidR="00EB7DCA" w:rsidRPr="00542EEF">
        <w:rPr>
          <w:rFonts w:ascii="Times New Roman" w:hAnsi="Times New Roman"/>
        </w:rPr>
        <w:t>GUIRASSY</w:t>
      </w:r>
      <w:r w:rsidRPr="00EB7DCA">
        <w:rPr>
          <w:rFonts w:ascii="Times New Roman" w:hAnsi="Times New Roman"/>
        </w:rPr>
        <w:t>, Économiste, Académie des Sciences de Guinée.</w:t>
      </w:r>
    </w:p>
    <w:p w14:paraId="75F14300" w14:textId="77777777" w:rsidR="00EE19D0" w:rsidRDefault="00EE19D0" w:rsidP="00EE19D0">
      <w:pPr>
        <w:autoSpaceDE w:val="0"/>
        <w:autoSpaceDN w:val="0"/>
        <w:adjustRightInd w:val="0"/>
        <w:spacing w:after="200" w:line="276" w:lineRule="auto"/>
        <w:ind w:left="360"/>
        <w:jc w:val="both"/>
        <w:rPr>
          <w:rFonts w:ascii="Times New Roman" w:hAnsi="Times New Roman"/>
        </w:rPr>
      </w:pPr>
    </w:p>
    <w:p w14:paraId="5D75BDBB" w14:textId="77777777" w:rsidR="00EE19D0" w:rsidRDefault="00EE19D0" w:rsidP="00EE19D0">
      <w:pPr>
        <w:autoSpaceDE w:val="0"/>
        <w:autoSpaceDN w:val="0"/>
        <w:adjustRightInd w:val="0"/>
        <w:spacing w:after="200" w:line="276" w:lineRule="auto"/>
        <w:ind w:left="360"/>
        <w:jc w:val="both"/>
        <w:rPr>
          <w:rFonts w:ascii="Times New Roman" w:hAnsi="Times New Roman"/>
        </w:rPr>
      </w:pPr>
    </w:p>
    <w:p w14:paraId="5CC15276" w14:textId="77777777" w:rsidR="00EE19D0" w:rsidRPr="00EE19D0" w:rsidRDefault="00EE19D0" w:rsidP="00EE19D0">
      <w:pPr>
        <w:autoSpaceDE w:val="0"/>
        <w:autoSpaceDN w:val="0"/>
        <w:adjustRightInd w:val="0"/>
        <w:spacing w:after="200" w:line="276" w:lineRule="auto"/>
        <w:ind w:left="360"/>
        <w:jc w:val="both"/>
        <w:rPr>
          <w:rFonts w:ascii="Times New Roman" w:hAnsi="Times New Roman"/>
        </w:rPr>
      </w:pPr>
    </w:p>
    <w:p w14:paraId="5A0684DC" w14:textId="2AD85521" w:rsidR="00C16DA6" w:rsidRPr="008E7278" w:rsidRDefault="00C800DC" w:rsidP="00272F37">
      <w:pPr>
        <w:jc w:val="both"/>
        <w:rPr>
          <w:rFonts w:ascii="Times New Roman" w:hAnsi="Times New Roman"/>
          <w:b/>
          <w:bCs/>
        </w:rPr>
      </w:pPr>
      <w:r>
        <w:rPr>
          <w:rFonts w:ascii="Times New Roman" w:hAnsi="Times New Roman"/>
          <w:b/>
          <w:bCs/>
        </w:rPr>
        <w:lastRenderedPageBreak/>
        <w:t>7</w:t>
      </w:r>
      <w:r w:rsidR="00272F37" w:rsidRPr="008E7278">
        <w:rPr>
          <w:rFonts w:ascii="Times New Roman" w:hAnsi="Times New Roman"/>
          <w:b/>
          <w:bCs/>
        </w:rPr>
        <w:t>.</w:t>
      </w:r>
      <w:r w:rsidR="008B3328">
        <w:rPr>
          <w:rFonts w:ascii="Times New Roman" w:hAnsi="Times New Roman"/>
          <w:b/>
          <w:bCs/>
        </w:rPr>
        <w:t>2</w:t>
      </w:r>
      <w:r w:rsidR="00272F37" w:rsidRPr="008E7278">
        <w:rPr>
          <w:rFonts w:ascii="Times New Roman" w:hAnsi="Times New Roman"/>
          <w:b/>
          <w:bCs/>
        </w:rPr>
        <w:t xml:space="preserve"> </w:t>
      </w:r>
      <w:r w:rsidR="00C16DA6" w:rsidRPr="008E7278">
        <w:rPr>
          <w:rFonts w:ascii="Times New Roman" w:hAnsi="Times New Roman"/>
          <w:b/>
          <w:bCs/>
        </w:rPr>
        <w:t xml:space="preserve">Comité scientifique </w:t>
      </w:r>
    </w:p>
    <w:p w14:paraId="446CC52A" w14:textId="5C9C8BF1" w:rsidR="00B6046C" w:rsidRPr="008C329B" w:rsidRDefault="00C16DA6" w:rsidP="00B6046C">
      <w:pPr>
        <w:jc w:val="both"/>
        <w:rPr>
          <w:rFonts w:ascii="Times New Roman" w:hAnsi="Times New Roman"/>
        </w:rPr>
      </w:pPr>
      <w:r w:rsidRPr="008E7278">
        <w:rPr>
          <w:rFonts w:ascii="Times New Roman" w:hAnsi="Times New Roman"/>
        </w:rPr>
        <w:t>Composé d’experts universitaires en</w:t>
      </w:r>
      <w:r w:rsidR="00A86713">
        <w:rPr>
          <w:rFonts w:ascii="Times New Roman" w:hAnsi="Times New Roman"/>
        </w:rPr>
        <w:t xml:space="preserve"> </w:t>
      </w:r>
      <w:r w:rsidR="00A86713" w:rsidRPr="00A86713">
        <w:rPr>
          <w:rFonts w:ascii="Times New Roman" w:hAnsi="Times New Roman"/>
        </w:rPr>
        <w:t>Sciences Humaines et Sociales</w:t>
      </w:r>
      <w:r w:rsidRPr="008E7278">
        <w:rPr>
          <w:rFonts w:ascii="Times New Roman" w:hAnsi="Times New Roman"/>
        </w:rPr>
        <w:t xml:space="preserve">, il assurera la sélection des communications et la rigueur scientifique </w:t>
      </w:r>
      <w:r w:rsidRPr="008C329B">
        <w:rPr>
          <w:rFonts w:ascii="Times New Roman" w:hAnsi="Times New Roman"/>
        </w:rPr>
        <w:t>du colloque</w:t>
      </w:r>
      <w:r w:rsidR="00DB674B" w:rsidRPr="008C329B">
        <w:rPr>
          <w:rFonts w:ascii="Times New Roman" w:hAnsi="Times New Roman"/>
        </w:rPr>
        <w:t> :</w:t>
      </w:r>
    </w:p>
    <w:p w14:paraId="65EEE353" w14:textId="0468ACD7" w:rsidR="00A70CC3" w:rsidRPr="008C329B" w:rsidRDefault="006A2A3C" w:rsidP="00A70CC3">
      <w:pPr>
        <w:pStyle w:val="Paragraphedeliste"/>
        <w:numPr>
          <w:ilvl w:val="0"/>
          <w:numId w:val="21"/>
        </w:numPr>
        <w:autoSpaceDE w:val="0"/>
        <w:autoSpaceDN w:val="0"/>
        <w:adjustRightInd w:val="0"/>
        <w:spacing w:after="200" w:line="276" w:lineRule="auto"/>
        <w:jc w:val="both"/>
        <w:rPr>
          <w:rFonts w:ascii="Times New Roman" w:hAnsi="Times New Roman"/>
        </w:rPr>
      </w:pPr>
      <w:r>
        <w:rPr>
          <w:rFonts w:ascii="Times New Roman" w:hAnsi="Times New Roman"/>
        </w:rPr>
        <w:t xml:space="preserve">Safiatou DIALLO, Docteur en </w:t>
      </w:r>
      <w:r w:rsidR="002A73E6">
        <w:rPr>
          <w:rFonts w:ascii="Times New Roman" w:hAnsi="Times New Roman"/>
        </w:rPr>
        <w:t>H</w:t>
      </w:r>
      <w:r>
        <w:rPr>
          <w:rFonts w:ascii="Times New Roman" w:hAnsi="Times New Roman"/>
        </w:rPr>
        <w:t>istoire</w:t>
      </w:r>
      <w:r w:rsidR="00A70CC3">
        <w:rPr>
          <w:rFonts w:ascii="Times New Roman" w:hAnsi="Times New Roman"/>
        </w:rPr>
        <w:t xml:space="preserve">, </w:t>
      </w:r>
      <w:r w:rsidR="004C0408">
        <w:rPr>
          <w:rFonts w:ascii="Times New Roman" w:hAnsi="Times New Roman"/>
        </w:rPr>
        <w:t>E</w:t>
      </w:r>
      <w:r w:rsidR="004C0408" w:rsidRPr="00953243">
        <w:rPr>
          <w:rFonts w:ascii="Times New Roman" w:hAnsi="Times New Roman"/>
        </w:rPr>
        <w:t>nseignante-chercheuse</w:t>
      </w:r>
      <w:r w:rsidR="00953243">
        <w:rPr>
          <w:rFonts w:ascii="Times New Roman" w:hAnsi="Times New Roman"/>
        </w:rPr>
        <w:t xml:space="preserve">, </w:t>
      </w:r>
      <w:r w:rsidR="00EF765D" w:rsidRPr="00EF765D">
        <w:rPr>
          <w:rFonts w:ascii="Times New Roman" w:hAnsi="Times New Roman"/>
        </w:rPr>
        <w:t xml:space="preserve">Université Général Lansana Conté de </w:t>
      </w:r>
      <w:proofErr w:type="spellStart"/>
      <w:r w:rsidR="00EF765D" w:rsidRPr="00EF765D">
        <w:rPr>
          <w:rFonts w:ascii="Times New Roman" w:hAnsi="Times New Roman"/>
        </w:rPr>
        <w:t>Sonfonia</w:t>
      </w:r>
      <w:proofErr w:type="spellEnd"/>
      <w:r w:rsidR="00EF1514">
        <w:rPr>
          <w:rFonts w:ascii="Times New Roman" w:hAnsi="Times New Roman"/>
        </w:rPr>
        <w:t>, membre de l’</w:t>
      </w:r>
      <w:r w:rsidR="00A70CC3">
        <w:rPr>
          <w:rFonts w:ascii="Times New Roman" w:hAnsi="Times New Roman"/>
        </w:rPr>
        <w:t>Académie des Sciences de Guinée</w:t>
      </w:r>
      <w:r w:rsidR="00A70CC3" w:rsidRPr="008E7278">
        <w:rPr>
          <w:rFonts w:ascii="Times New Roman" w:hAnsi="Times New Roman"/>
        </w:rPr>
        <w:t xml:space="preserve"> – Conakry ;</w:t>
      </w:r>
    </w:p>
    <w:p w14:paraId="7A73949F" w14:textId="7F1DBFAB" w:rsidR="00014EA7" w:rsidRPr="008C329B" w:rsidRDefault="008C329B" w:rsidP="00B6046C">
      <w:pPr>
        <w:pStyle w:val="Paragraphedeliste"/>
        <w:numPr>
          <w:ilvl w:val="0"/>
          <w:numId w:val="21"/>
        </w:numPr>
        <w:autoSpaceDE w:val="0"/>
        <w:autoSpaceDN w:val="0"/>
        <w:adjustRightInd w:val="0"/>
        <w:spacing w:after="200" w:line="276" w:lineRule="auto"/>
        <w:jc w:val="both"/>
        <w:rPr>
          <w:rFonts w:ascii="Times New Roman" w:hAnsi="Times New Roman"/>
        </w:rPr>
      </w:pPr>
      <w:r>
        <w:rPr>
          <w:rFonts w:ascii="Times New Roman" w:hAnsi="Times New Roman"/>
        </w:rPr>
        <w:t>Mohamed</w:t>
      </w:r>
      <w:r w:rsidRPr="008C329B">
        <w:rPr>
          <w:rFonts w:ascii="Times New Roman" w:hAnsi="Times New Roman"/>
        </w:rPr>
        <w:t xml:space="preserve"> </w:t>
      </w:r>
      <w:r w:rsidR="00014EA7" w:rsidRPr="008C329B">
        <w:rPr>
          <w:rFonts w:ascii="Times New Roman" w:hAnsi="Times New Roman"/>
        </w:rPr>
        <w:t xml:space="preserve">L. </w:t>
      </w:r>
      <w:r w:rsidR="00413EE0" w:rsidRPr="008C329B">
        <w:rPr>
          <w:rFonts w:ascii="Times New Roman" w:hAnsi="Times New Roman"/>
        </w:rPr>
        <w:t>DOUMBOUYA</w:t>
      </w:r>
      <w:r w:rsidR="00014EA7" w:rsidRPr="008E7278">
        <w:rPr>
          <w:rFonts w:ascii="Times New Roman" w:hAnsi="Times New Roman"/>
        </w:rPr>
        <w:t xml:space="preserve">, </w:t>
      </w:r>
      <w:r w:rsidR="005D6291" w:rsidRPr="008E7278">
        <w:rPr>
          <w:rFonts w:ascii="Times New Roman" w:hAnsi="Times New Roman"/>
        </w:rPr>
        <w:t xml:space="preserve">Docteur en Sciences économiques </w:t>
      </w:r>
      <w:r w:rsidR="00B6046C" w:rsidRPr="008E7278">
        <w:rPr>
          <w:rFonts w:ascii="Times New Roman" w:hAnsi="Times New Roman"/>
        </w:rPr>
        <w:t xml:space="preserve">– </w:t>
      </w:r>
      <w:r>
        <w:rPr>
          <w:rFonts w:ascii="Times New Roman" w:hAnsi="Times New Roman"/>
        </w:rPr>
        <w:t>Académie des Sciences de Guinée</w:t>
      </w:r>
      <w:r w:rsidR="00B6046C" w:rsidRPr="008E7278">
        <w:rPr>
          <w:rFonts w:ascii="Times New Roman" w:hAnsi="Times New Roman"/>
        </w:rPr>
        <w:t xml:space="preserve"> – Conakry </w:t>
      </w:r>
      <w:r w:rsidR="006B2DB6" w:rsidRPr="008E7278">
        <w:rPr>
          <w:rFonts w:ascii="Times New Roman" w:hAnsi="Times New Roman"/>
        </w:rPr>
        <w:t>;</w:t>
      </w:r>
    </w:p>
    <w:p w14:paraId="6BADD49F" w14:textId="20BCA0D8" w:rsidR="00014EA7" w:rsidRPr="008C329B" w:rsidRDefault="00014EA7" w:rsidP="00014EA7">
      <w:pPr>
        <w:pStyle w:val="Paragraphedeliste"/>
        <w:numPr>
          <w:ilvl w:val="0"/>
          <w:numId w:val="21"/>
        </w:numPr>
        <w:autoSpaceDE w:val="0"/>
        <w:autoSpaceDN w:val="0"/>
        <w:adjustRightInd w:val="0"/>
        <w:spacing w:after="200" w:line="276" w:lineRule="auto"/>
        <w:jc w:val="both"/>
        <w:rPr>
          <w:rFonts w:ascii="Times New Roman" w:hAnsi="Times New Roman"/>
        </w:rPr>
      </w:pPr>
      <w:r w:rsidRPr="008C329B">
        <w:rPr>
          <w:rFonts w:ascii="Times New Roman" w:hAnsi="Times New Roman"/>
        </w:rPr>
        <w:t xml:space="preserve">Mamadou NDIONE, Maître de </w:t>
      </w:r>
      <w:r w:rsidR="008C329B" w:rsidRPr="008C329B">
        <w:rPr>
          <w:rFonts w:ascii="Times New Roman" w:hAnsi="Times New Roman"/>
        </w:rPr>
        <w:t>conférences</w:t>
      </w:r>
      <w:r w:rsidR="00D3132E">
        <w:rPr>
          <w:rFonts w:ascii="Times New Roman" w:hAnsi="Times New Roman"/>
        </w:rPr>
        <w:t xml:space="preserve"> en Sciences de Gestion</w:t>
      </w:r>
      <w:r w:rsidRPr="008C329B">
        <w:rPr>
          <w:rFonts w:ascii="Times New Roman" w:hAnsi="Times New Roman"/>
        </w:rPr>
        <w:t>, IAE-Université d’Orléans – France</w:t>
      </w:r>
      <w:r w:rsidR="006B2DB6" w:rsidRPr="008C329B">
        <w:rPr>
          <w:rFonts w:ascii="Times New Roman" w:hAnsi="Times New Roman"/>
        </w:rPr>
        <w:t xml:space="preserve"> ;</w:t>
      </w:r>
    </w:p>
    <w:p w14:paraId="39DD0FE4" w14:textId="0643EC4F" w:rsidR="00014EA7" w:rsidRDefault="00014EA7" w:rsidP="00014EA7">
      <w:pPr>
        <w:pStyle w:val="Paragraphedeliste"/>
        <w:numPr>
          <w:ilvl w:val="0"/>
          <w:numId w:val="21"/>
        </w:numPr>
        <w:autoSpaceDE w:val="0"/>
        <w:autoSpaceDN w:val="0"/>
        <w:adjustRightInd w:val="0"/>
        <w:spacing w:after="200" w:line="276" w:lineRule="auto"/>
        <w:jc w:val="both"/>
        <w:rPr>
          <w:rFonts w:ascii="Times New Roman" w:hAnsi="Times New Roman"/>
        </w:rPr>
      </w:pPr>
      <w:r w:rsidRPr="008C329B">
        <w:rPr>
          <w:rFonts w:ascii="Times New Roman" w:hAnsi="Times New Roman"/>
        </w:rPr>
        <w:t xml:space="preserve">Thierno BAH, Maître de </w:t>
      </w:r>
      <w:r w:rsidR="008C329B" w:rsidRPr="008C329B">
        <w:rPr>
          <w:rFonts w:ascii="Times New Roman" w:hAnsi="Times New Roman"/>
        </w:rPr>
        <w:t>conférences</w:t>
      </w:r>
      <w:r w:rsidR="00D3132E">
        <w:rPr>
          <w:rFonts w:ascii="Times New Roman" w:hAnsi="Times New Roman"/>
        </w:rPr>
        <w:t xml:space="preserve"> en Sciences de Gestion</w:t>
      </w:r>
      <w:r w:rsidRPr="008C329B">
        <w:rPr>
          <w:rFonts w:ascii="Times New Roman" w:hAnsi="Times New Roman"/>
        </w:rPr>
        <w:t>, IAE-Université Rouen Normandie – France</w:t>
      </w:r>
      <w:r w:rsidR="006B2DB6" w:rsidRPr="008C329B">
        <w:rPr>
          <w:rFonts w:ascii="Times New Roman" w:hAnsi="Times New Roman"/>
        </w:rPr>
        <w:t xml:space="preserve"> ; </w:t>
      </w:r>
    </w:p>
    <w:p w14:paraId="3A34DE8B" w14:textId="358EE860" w:rsidR="008C329B" w:rsidRPr="008C329B" w:rsidRDefault="008C329B" w:rsidP="00014EA7">
      <w:pPr>
        <w:pStyle w:val="Paragraphedeliste"/>
        <w:numPr>
          <w:ilvl w:val="0"/>
          <w:numId w:val="21"/>
        </w:numPr>
        <w:autoSpaceDE w:val="0"/>
        <w:autoSpaceDN w:val="0"/>
        <w:adjustRightInd w:val="0"/>
        <w:spacing w:after="200" w:line="276" w:lineRule="auto"/>
        <w:jc w:val="both"/>
        <w:rPr>
          <w:rFonts w:ascii="Times New Roman" w:hAnsi="Times New Roman"/>
        </w:rPr>
      </w:pPr>
      <w:r>
        <w:rPr>
          <w:rFonts w:ascii="Times New Roman" w:hAnsi="Times New Roman"/>
        </w:rPr>
        <w:t xml:space="preserve">Aly </w:t>
      </w:r>
      <w:r w:rsidR="00413EE0">
        <w:rPr>
          <w:rFonts w:ascii="Times New Roman" w:hAnsi="Times New Roman"/>
        </w:rPr>
        <w:t>DIABY</w:t>
      </w:r>
      <w:r>
        <w:rPr>
          <w:rFonts w:ascii="Times New Roman" w:hAnsi="Times New Roman"/>
        </w:rPr>
        <w:t xml:space="preserve">, Professeur, Université GLC </w:t>
      </w:r>
      <w:proofErr w:type="spellStart"/>
      <w:r>
        <w:rPr>
          <w:rFonts w:ascii="Times New Roman" w:hAnsi="Times New Roman"/>
        </w:rPr>
        <w:t>Sonfonia</w:t>
      </w:r>
      <w:proofErr w:type="spellEnd"/>
      <w:r>
        <w:rPr>
          <w:rFonts w:ascii="Times New Roman" w:hAnsi="Times New Roman"/>
        </w:rPr>
        <w:t xml:space="preserve">, </w:t>
      </w:r>
      <w:r w:rsidR="00DA4473">
        <w:rPr>
          <w:rFonts w:ascii="Times New Roman" w:hAnsi="Times New Roman"/>
        </w:rPr>
        <w:t>membre de l’</w:t>
      </w:r>
      <w:r>
        <w:rPr>
          <w:rFonts w:ascii="Times New Roman" w:hAnsi="Times New Roman"/>
        </w:rPr>
        <w:t>Académie des Sciences de Guinée</w:t>
      </w:r>
      <w:r w:rsidR="00DA4473">
        <w:rPr>
          <w:rFonts w:ascii="Times New Roman" w:hAnsi="Times New Roman"/>
        </w:rPr>
        <w:t> ;</w:t>
      </w:r>
    </w:p>
    <w:p w14:paraId="71A7FE71" w14:textId="48BBC84C" w:rsidR="00014EA7" w:rsidRPr="008E7278" w:rsidRDefault="00014EA7" w:rsidP="00014EA7">
      <w:pPr>
        <w:pStyle w:val="Paragraphedeliste"/>
        <w:numPr>
          <w:ilvl w:val="0"/>
          <w:numId w:val="21"/>
        </w:numPr>
        <w:autoSpaceDE w:val="0"/>
        <w:autoSpaceDN w:val="0"/>
        <w:adjustRightInd w:val="0"/>
        <w:spacing w:after="200" w:line="276" w:lineRule="auto"/>
        <w:jc w:val="both"/>
        <w:rPr>
          <w:rFonts w:ascii="Times New Roman" w:hAnsi="Times New Roman"/>
        </w:rPr>
      </w:pPr>
      <w:r w:rsidRPr="008E7278">
        <w:rPr>
          <w:rFonts w:ascii="Times New Roman" w:hAnsi="Times New Roman"/>
        </w:rPr>
        <w:t>Robert SANGUE FOTSO, Professeur</w:t>
      </w:r>
      <w:r w:rsidR="00D3132E">
        <w:rPr>
          <w:rFonts w:ascii="Times New Roman" w:hAnsi="Times New Roman"/>
        </w:rPr>
        <w:t xml:space="preserve"> en Sciences de Gestion</w:t>
      </w:r>
      <w:r w:rsidRPr="008E7278">
        <w:rPr>
          <w:rFonts w:ascii="Times New Roman" w:hAnsi="Times New Roman"/>
        </w:rPr>
        <w:t>, Université d’</w:t>
      </w:r>
      <w:proofErr w:type="spellStart"/>
      <w:r w:rsidRPr="008E7278">
        <w:rPr>
          <w:rFonts w:ascii="Times New Roman" w:hAnsi="Times New Roman"/>
        </w:rPr>
        <w:t>Ébolowa</w:t>
      </w:r>
      <w:proofErr w:type="spellEnd"/>
      <w:r w:rsidRPr="008E7278">
        <w:rPr>
          <w:rFonts w:ascii="Times New Roman" w:hAnsi="Times New Roman"/>
        </w:rPr>
        <w:t>, Cameroun</w:t>
      </w:r>
      <w:r w:rsidR="006B2DB6" w:rsidRPr="008E7278">
        <w:rPr>
          <w:rFonts w:ascii="Times New Roman" w:hAnsi="Times New Roman"/>
        </w:rPr>
        <w:t> ;</w:t>
      </w:r>
    </w:p>
    <w:p w14:paraId="535BA748" w14:textId="0E641E38" w:rsidR="00014EA7" w:rsidRPr="008E7278" w:rsidRDefault="00014EA7" w:rsidP="00014EA7">
      <w:pPr>
        <w:pStyle w:val="Paragraphedeliste"/>
        <w:numPr>
          <w:ilvl w:val="0"/>
          <w:numId w:val="21"/>
        </w:numPr>
        <w:autoSpaceDE w:val="0"/>
        <w:autoSpaceDN w:val="0"/>
        <w:adjustRightInd w:val="0"/>
        <w:spacing w:after="0" w:line="276" w:lineRule="auto"/>
        <w:jc w:val="both"/>
        <w:rPr>
          <w:rFonts w:ascii="Times New Roman" w:hAnsi="Times New Roman"/>
        </w:rPr>
      </w:pPr>
      <w:r w:rsidRPr="008E7278">
        <w:rPr>
          <w:rFonts w:ascii="Times New Roman" w:hAnsi="Times New Roman"/>
        </w:rPr>
        <w:t xml:space="preserve">Alpha BAH, </w:t>
      </w:r>
      <w:r w:rsidR="00547E8D">
        <w:rPr>
          <w:rFonts w:ascii="Times New Roman" w:hAnsi="Times New Roman"/>
        </w:rPr>
        <w:t>D</w:t>
      </w:r>
      <w:r w:rsidRPr="008E7278">
        <w:rPr>
          <w:rFonts w:ascii="Times New Roman" w:hAnsi="Times New Roman"/>
        </w:rPr>
        <w:t>octeur</w:t>
      </w:r>
      <w:r w:rsidR="007A346A" w:rsidRPr="008E7278">
        <w:rPr>
          <w:rFonts w:ascii="Times New Roman" w:hAnsi="Times New Roman"/>
        </w:rPr>
        <w:t xml:space="preserve"> en Sciences économiques</w:t>
      </w:r>
      <w:r w:rsidRPr="008E7278">
        <w:rPr>
          <w:rFonts w:ascii="Times New Roman" w:hAnsi="Times New Roman"/>
        </w:rPr>
        <w:t xml:space="preserve">, </w:t>
      </w:r>
      <w:r w:rsidR="005C7D6A" w:rsidRPr="008E7278">
        <w:rPr>
          <w:rFonts w:ascii="Times New Roman" w:hAnsi="Times New Roman"/>
        </w:rPr>
        <w:t>Expert innovation</w:t>
      </w:r>
      <w:r w:rsidRPr="008E7278">
        <w:rPr>
          <w:rFonts w:ascii="Times New Roman" w:hAnsi="Times New Roman"/>
        </w:rPr>
        <w:t xml:space="preserve">, Lyon, </w:t>
      </w:r>
      <w:r w:rsidR="006B2DB6" w:rsidRPr="008E7278">
        <w:rPr>
          <w:rFonts w:ascii="Times New Roman" w:hAnsi="Times New Roman"/>
        </w:rPr>
        <w:t>France ;</w:t>
      </w:r>
    </w:p>
    <w:p w14:paraId="12814A4C" w14:textId="2F858B4A" w:rsidR="00014EA7" w:rsidRPr="008C329B" w:rsidRDefault="00014EA7" w:rsidP="00014EA7">
      <w:pPr>
        <w:pStyle w:val="Paragraphedeliste"/>
        <w:numPr>
          <w:ilvl w:val="0"/>
          <w:numId w:val="21"/>
        </w:numPr>
        <w:autoSpaceDE w:val="0"/>
        <w:autoSpaceDN w:val="0"/>
        <w:adjustRightInd w:val="0"/>
        <w:spacing w:after="200" w:line="276" w:lineRule="auto"/>
        <w:jc w:val="both"/>
        <w:rPr>
          <w:rFonts w:ascii="Times New Roman" w:hAnsi="Times New Roman"/>
        </w:rPr>
      </w:pPr>
      <w:r w:rsidRPr="008E7278">
        <w:rPr>
          <w:rFonts w:ascii="Times New Roman" w:hAnsi="Times New Roman"/>
        </w:rPr>
        <w:t xml:space="preserve">Louis César </w:t>
      </w:r>
      <w:r w:rsidRPr="008E7278">
        <w:rPr>
          <w:rFonts w:ascii="Times New Roman" w:hAnsi="Times New Roman"/>
          <w:caps/>
        </w:rPr>
        <w:t xml:space="preserve">Ndione, </w:t>
      </w:r>
      <w:r w:rsidRPr="008C329B">
        <w:rPr>
          <w:rFonts w:ascii="Times New Roman" w:hAnsi="Times New Roman"/>
        </w:rPr>
        <w:t xml:space="preserve">Maître de </w:t>
      </w:r>
      <w:r w:rsidR="008C329B" w:rsidRPr="008C329B">
        <w:rPr>
          <w:rFonts w:ascii="Times New Roman" w:hAnsi="Times New Roman"/>
        </w:rPr>
        <w:t>conférences</w:t>
      </w:r>
      <w:r w:rsidR="00D3132E">
        <w:rPr>
          <w:rFonts w:ascii="Times New Roman" w:hAnsi="Times New Roman"/>
        </w:rPr>
        <w:t xml:space="preserve"> en Sciences de Gestion</w:t>
      </w:r>
      <w:r w:rsidRPr="008C329B">
        <w:rPr>
          <w:rFonts w:ascii="Times New Roman" w:hAnsi="Times New Roman"/>
        </w:rPr>
        <w:t xml:space="preserve">, HDR, IUT- Université de Reims – </w:t>
      </w:r>
      <w:r w:rsidR="008C329B">
        <w:rPr>
          <w:rFonts w:ascii="Times New Roman" w:hAnsi="Times New Roman"/>
        </w:rPr>
        <w:t>France </w:t>
      </w:r>
      <w:r w:rsidR="006B2DB6" w:rsidRPr="008C329B">
        <w:rPr>
          <w:rFonts w:ascii="Times New Roman" w:hAnsi="Times New Roman"/>
        </w:rPr>
        <w:t>;</w:t>
      </w:r>
    </w:p>
    <w:p w14:paraId="3E468510" w14:textId="73905384" w:rsidR="00014EA7" w:rsidRPr="008E7278" w:rsidRDefault="00014EA7" w:rsidP="00014EA7">
      <w:pPr>
        <w:pStyle w:val="Paragraphedeliste"/>
        <w:numPr>
          <w:ilvl w:val="0"/>
          <w:numId w:val="21"/>
        </w:numPr>
        <w:autoSpaceDE w:val="0"/>
        <w:autoSpaceDN w:val="0"/>
        <w:adjustRightInd w:val="0"/>
        <w:spacing w:after="200" w:line="276" w:lineRule="auto"/>
        <w:jc w:val="both"/>
        <w:rPr>
          <w:rFonts w:ascii="Times New Roman" w:hAnsi="Times New Roman"/>
        </w:rPr>
      </w:pPr>
      <w:r w:rsidRPr="008E7278">
        <w:rPr>
          <w:rFonts w:ascii="Times New Roman" w:hAnsi="Times New Roman"/>
        </w:rPr>
        <w:t>Pierre CHAUDAT, Maitres de conférences,</w:t>
      </w:r>
      <w:r w:rsidR="00D3132E">
        <w:rPr>
          <w:rFonts w:ascii="Times New Roman" w:hAnsi="Times New Roman"/>
        </w:rPr>
        <w:t xml:space="preserve"> en Sciences de Gestion</w:t>
      </w:r>
      <w:r w:rsidRPr="008E7278">
        <w:rPr>
          <w:rFonts w:ascii="Times New Roman" w:hAnsi="Times New Roman"/>
        </w:rPr>
        <w:t xml:space="preserve"> HDR, IAE-Université Clermont-Ferrand</w:t>
      </w:r>
      <w:r w:rsidR="006B2DB6" w:rsidRPr="008E7278">
        <w:rPr>
          <w:rFonts w:ascii="Times New Roman" w:hAnsi="Times New Roman"/>
        </w:rPr>
        <w:t> ;</w:t>
      </w:r>
    </w:p>
    <w:p w14:paraId="53051850" w14:textId="284D6349" w:rsidR="00014EA7" w:rsidRPr="008E7278" w:rsidRDefault="00014EA7" w:rsidP="004C6168">
      <w:pPr>
        <w:pStyle w:val="Paragraphedeliste"/>
        <w:numPr>
          <w:ilvl w:val="0"/>
          <w:numId w:val="21"/>
        </w:numPr>
        <w:autoSpaceDE w:val="0"/>
        <w:autoSpaceDN w:val="0"/>
        <w:adjustRightInd w:val="0"/>
        <w:spacing w:after="200" w:line="276" w:lineRule="auto"/>
        <w:jc w:val="both"/>
        <w:rPr>
          <w:rFonts w:ascii="Times New Roman" w:hAnsi="Times New Roman"/>
        </w:rPr>
      </w:pPr>
      <w:r w:rsidRPr="008E7278">
        <w:rPr>
          <w:rFonts w:ascii="Times New Roman" w:hAnsi="Times New Roman"/>
        </w:rPr>
        <w:t>Sonia BOUSSAGUET, Professeur associé</w:t>
      </w:r>
      <w:r w:rsidR="00D3132E">
        <w:rPr>
          <w:rFonts w:ascii="Times New Roman" w:hAnsi="Times New Roman"/>
        </w:rPr>
        <w:t xml:space="preserve"> en Sciences de Gestion</w:t>
      </w:r>
      <w:r w:rsidRPr="008E7278">
        <w:rPr>
          <w:rFonts w:ascii="Times New Roman" w:hAnsi="Times New Roman"/>
        </w:rPr>
        <w:t xml:space="preserve">, </w:t>
      </w:r>
      <w:r w:rsidR="005C7D6A" w:rsidRPr="008E7278">
        <w:rPr>
          <w:rFonts w:ascii="Times New Roman" w:hAnsi="Times New Roman"/>
        </w:rPr>
        <w:t xml:space="preserve">NEOMA </w:t>
      </w:r>
      <w:r w:rsidRPr="008E7278">
        <w:rPr>
          <w:rFonts w:ascii="Times New Roman" w:hAnsi="Times New Roman"/>
        </w:rPr>
        <w:t xml:space="preserve">Reims, </w:t>
      </w:r>
      <w:r w:rsidR="006B2DB6" w:rsidRPr="008E7278">
        <w:rPr>
          <w:rFonts w:ascii="Times New Roman" w:hAnsi="Times New Roman"/>
        </w:rPr>
        <w:t>France ;</w:t>
      </w:r>
    </w:p>
    <w:p w14:paraId="2F901B0B" w14:textId="58BB5ADA" w:rsidR="00014EA7" w:rsidRPr="008E7278" w:rsidRDefault="00014EA7" w:rsidP="004C6168">
      <w:pPr>
        <w:pStyle w:val="Paragraphedeliste"/>
        <w:numPr>
          <w:ilvl w:val="0"/>
          <w:numId w:val="21"/>
        </w:numPr>
        <w:autoSpaceDE w:val="0"/>
        <w:autoSpaceDN w:val="0"/>
        <w:adjustRightInd w:val="0"/>
        <w:spacing w:after="200" w:line="276" w:lineRule="auto"/>
        <w:jc w:val="both"/>
        <w:rPr>
          <w:rFonts w:ascii="Times New Roman" w:hAnsi="Times New Roman"/>
        </w:rPr>
      </w:pPr>
      <w:r w:rsidRPr="008E7278">
        <w:rPr>
          <w:rFonts w:ascii="Times New Roman" w:hAnsi="Times New Roman"/>
        </w:rPr>
        <w:t>Julien DE FREYMAN, Professeur associé</w:t>
      </w:r>
      <w:r w:rsidR="00D3132E">
        <w:rPr>
          <w:rFonts w:ascii="Times New Roman" w:hAnsi="Times New Roman"/>
        </w:rPr>
        <w:t xml:space="preserve"> en Sciences de Gestion</w:t>
      </w:r>
      <w:r w:rsidRPr="008E7278">
        <w:rPr>
          <w:rFonts w:ascii="Times New Roman" w:hAnsi="Times New Roman"/>
        </w:rPr>
        <w:t xml:space="preserve">, </w:t>
      </w:r>
      <w:r w:rsidRPr="008E7278">
        <w:rPr>
          <w:rFonts w:ascii="Times New Roman" w:hAnsi="Times New Roman"/>
          <w:bCs/>
        </w:rPr>
        <w:t>South Champagne Business</w:t>
      </w:r>
      <w:r w:rsidR="00656D2D">
        <w:rPr>
          <w:rFonts w:ascii="Times New Roman" w:hAnsi="Times New Roman"/>
          <w:bCs/>
        </w:rPr>
        <w:t xml:space="preserve"> </w:t>
      </w:r>
      <w:r w:rsidRPr="008E7278">
        <w:rPr>
          <w:rFonts w:ascii="Times New Roman" w:hAnsi="Times New Roman"/>
          <w:bCs/>
        </w:rPr>
        <w:t>School</w:t>
      </w:r>
      <w:r w:rsidRPr="008E7278">
        <w:rPr>
          <w:rFonts w:ascii="Times New Roman" w:hAnsi="Times New Roman"/>
        </w:rPr>
        <w:t>, Troyes-</w:t>
      </w:r>
      <w:r w:rsidR="006B2DB6" w:rsidRPr="008E7278">
        <w:rPr>
          <w:rFonts w:ascii="Times New Roman" w:hAnsi="Times New Roman"/>
        </w:rPr>
        <w:t>France ;</w:t>
      </w:r>
    </w:p>
    <w:p w14:paraId="50BA2CEA" w14:textId="0B098239" w:rsidR="00014EA7" w:rsidRPr="008E7278" w:rsidRDefault="00014EA7" w:rsidP="00542EEF">
      <w:pPr>
        <w:pStyle w:val="Paragraphedeliste"/>
        <w:numPr>
          <w:ilvl w:val="0"/>
          <w:numId w:val="21"/>
        </w:numPr>
        <w:spacing w:after="200" w:line="276" w:lineRule="auto"/>
        <w:jc w:val="both"/>
        <w:rPr>
          <w:rFonts w:ascii="Times New Roman" w:hAnsi="Times New Roman"/>
        </w:rPr>
      </w:pPr>
      <w:r w:rsidRPr="008E7278">
        <w:rPr>
          <w:rFonts w:ascii="Times New Roman" w:hAnsi="Times New Roman"/>
        </w:rPr>
        <w:t>Lynda SAOUDI, Maître de conférences</w:t>
      </w:r>
      <w:r w:rsidR="00D3132E">
        <w:rPr>
          <w:rFonts w:ascii="Times New Roman" w:hAnsi="Times New Roman"/>
        </w:rPr>
        <w:t xml:space="preserve"> en Sciences de Gestion</w:t>
      </w:r>
      <w:r w:rsidRPr="008E7278">
        <w:rPr>
          <w:rFonts w:ascii="Times New Roman" w:hAnsi="Times New Roman"/>
        </w:rPr>
        <w:t>, Université Claude Bernard, Lyon-</w:t>
      </w:r>
      <w:r w:rsidR="006B2DB6" w:rsidRPr="008E7278">
        <w:rPr>
          <w:rFonts w:ascii="Times New Roman" w:hAnsi="Times New Roman"/>
        </w:rPr>
        <w:t>France ;</w:t>
      </w:r>
    </w:p>
    <w:p w14:paraId="4A10EB46" w14:textId="6B619E10" w:rsidR="00014EA7" w:rsidRPr="00414361" w:rsidRDefault="00014EA7" w:rsidP="00542EEF">
      <w:pPr>
        <w:pStyle w:val="Paragraphedeliste"/>
        <w:numPr>
          <w:ilvl w:val="0"/>
          <w:numId w:val="21"/>
        </w:numPr>
        <w:spacing w:after="200" w:line="276" w:lineRule="auto"/>
        <w:jc w:val="both"/>
        <w:rPr>
          <w:rFonts w:ascii="Times New Roman" w:hAnsi="Times New Roman"/>
        </w:rPr>
      </w:pPr>
      <w:r w:rsidRPr="008E7278">
        <w:rPr>
          <w:rFonts w:ascii="Times New Roman" w:eastAsia="Times New Roman" w:hAnsi="Times New Roman"/>
          <w:lang w:eastAsia="fr-FR"/>
        </w:rPr>
        <w:t xml:space="preserve">Babacar </w:t>
      </w:r>
      <w:r w:rsidR="002E3D46" w:rsidRPr="00414361">
        <w:rPr>
          <w:rFonts w:ascii="Times New Roman" w:eastAsia="Times New Roman" w:hAnsi="Times New Roman"/>
          <w:lang w:eastAsia="fr-FR"/>
        </w:rPr>
        <w:t>NDIAYE</w:t>
      </w:r>
      <w:r w:rsidRPr="00414361">
        <w:rPr>
          <w:rFonts w:ascii="Times New Roman" w:eastAsia="Times New Roman" w:hAnsi="Times New Roman"/>
          <w:lang w:eastAsia="fr-FR"/>
        </w:rPr>
        <w:t xml:space="preserve">, </w:t>
      </w:r>
      <w:r w:rsidR="002E3D46">
        <w:rPr>
          <w:rFonts w:ascii="Times New Roman" w:eastAsia="Times New Roman" w:hAnsi="Times New Roman"/>
          <w:lang w:eastAsia="fr-FR"/>
        </w:rPr>
        <w:t>Professeur</w:t>
      </w:r>
      <w:r w:rsidR="007845DA">
        <w:rPr>
          <w:rFonts w:ascii="Times New Roman" w:eastAsia="Times New Roman" w:hAnsi="Times New Roman"/>
          <w:lang w:eastAsia="fr-FR"/>
        </w:rPr>
        <w:t xml:space="preserve"> </w:t>
      </w:r>
      <w:r w:rsidR="007845DA">
        <w:rPr>
          <w:rFonts w:ascii="Times New Roman" w:hAnsi="Times New Roman"/>
        </w:rPr>
        <w:t>en Sciences de Gestion</w:t>
      </w:r>
      <w:r w:rsidR="00414361">
        <w:rPr>
          <w:rFonts w:ascii="Times New Roman" w:eastAsia="Times New Roman" w:hAnsi="Times New Roman"/>
          <w:lang w:eastAsia="fr-FR"/>
        </w:rPr>
        <w:t xml:space="preserve">, </w:t>
      </w:r>
      <w:r w:rsidRPr="00414361">
        <w:rPr>
          <w:rFonts w:ascii="Times New Roman" w:eastAsia="Times New Roman" w:hAnsi="Times New Roman"/>
          <w:lang w:eastAsia="fr-FR"/>
        </w:rPr>
        <w:t>U</w:t>
      </w:r>
      <w:r w:rsidR="00414361" w:rsidRPr="00414361">
        <w:rPr>
          <w:rFonts w:ascii="Times New Roman" w:eastAsia="Times New Roman" w:hAnsi="Times New Roman"/>
          <w:lang w:eastAsia="fr-FR"/>
        </w:rPr>
        <w:t xml:space="preserve">niversité </w:t>
      </w:r>
      <w:r w:rsidRPr="00414361">
        <w:rPr>
          <w:rFonts w:ascii="Times New Roman" w:eastAsia="Times New Roman" w:hAnsi="Times New Roman"/>
          <w:lang w:eastAsia="fr-FR"/>
        </w:rPr>
        <w:t>A</w:t>
      </w:r>
      <w:r w:rsidR="00414361" w:rsidRPr="00414361">
        <w:rPr>
          <w:rFonts w:ascii="Times New Roman" w:eastAsia="Times New Roman" w:hAnsi="Times New Roman"/>
          <w:lang w:eastAsia="fr-FR"/>
        </w:rPr>
        <w:t xml:space="preserve">madou </w:t>
      </w:r>
      <w:r w:rsidRPr="00414361">
        <w:rPr>
          <w:rFonts w:ascii="Times New Roman" w:eastAsia="Times New Roman" w:hAnsi="Times New Roman"/>
          <w:lang w:eastAsia="fr-FR"/>
        </w:rPr>
        <w:t>M</w:t>
      </w:r>
      <w:r w:rsidR="00414361" w:rsidRPr="00414361">
        <w:rPr>
          <w:rFonts w:ascii="Times New Roman" w:eastAsia="Times New Roman" w:hAnsi="Times New Roman"/>
          <w:lang w:eastAsia="fr-FR"/>
        </w:rPr>
        <w:t>athar</w:t>
      </w:r>
      <w:r w:rsidRPr="00414361">
        <w:rPr>
          <w:rFonts w:ascii="Times New Roman" w:eastAsia="Times New Roman" w:hAnsi="Times New Roman"/>
          <w:lang w:eastAsia="fr-FR"/>
        </w:rPr>
        <w:t xml:space="preserve">, </w:t>
      </w:r>
      <w:r w:rsidR="00414361" w:rsidRPr="00414361">
        <w:rPr>
          <w:rFonts w:ascii="Times New Roman" w:eastAsia="Times New Roman" w:hAnsi="Times New Roman"/>
          <w:lang w:eastAsia="fr-FR"/>
        </w:rPr>
        <w:t xml:space="preserve">Mbow, </w:t>
      </w:r>
      <w:r w:rsidRPr="00414361">
        <w:rPr>
          <w:rFonts w:ascii="Times New Roman" w:eastAsia="Times New Roman" w:hAnsi="Times New Roman"/>
          <w:lang w:eastAsia="fr-FR"/>
        </w:rPr>
        <w:t>Sénégal</w:t>
      </w:r>
      <w:r w:rsidR="006B2DB6" w:rsidRPr="00414361">
        <w:rPr>
          <w:rFonts w:ascii="Times New Roman" w:eastAsia="Times New Roman" w:hAnsi="Times New Roman"/>
          <w:lang w:eastAsia="fr-FR"/>
        </w:rPr>
        <w:t> ;</w:t>
      </w:r>
    </w:p>
    <w:p w14:paraId="62562A0E" w14:textId="6BA3C608" w:rsidR="00014EA7" w:rsidRPr="008E7278" w:rsidRDefault="00014EA7" w:rsidP="00542EEF">
      <w:pPr>
        <w:pStyle w:val="Paragraphedeliste"/>
        <w:numPr>
          <w:ilvl w:val="0"/>
          <w:numId w:val="21"/>
        </w:numPr>
        <w:spacing w:after="200" w:line="240" w:lineRule="auto"/>
        <w:jc w:val="both"/>
        <w:rPr>
          <w:rFonts w:ascii="Times New Roman" w:eastAsia="Times New Roman" w:hAnsi="Times New Roman"/>
          <w:lang w:eastAsia="fr-FR"/>
        </w:rPr>
      </w:pPr>
      <w:r w:rsidRPr="008E7278">
        <w:rPr>
          <w:rFonts w:ascii="Times New Roman" w:eastAsia="Times New Roman" w:hAnsi="Times New Roman"/>
          <w:lang w:eastAsia="fr-FR"/>
        </w:rPr>
        <w:t>Slimane HADDADJ, Professeur</w:t>
      </w:r>
      <w:r w:rsidR="00D3132E">
        <w:rPr>
          <w:rFonts w:ascii="Times New Roman" w:eastAsia="Times New Roman" w:hAnsi="Times New Roman"/>
          <w:lang w:eastAsia="fr-FR"/>
        </w:rPr>
        <w:t xml:space="preserve"> </w:t>
      </w:r>
      <w:r w:rsidR="00D3132E">
        <w:rPr>
          <w:rFonts w:ascii="Times New Roman" w:hAnsi="Times New Roman"/>
        </w:rPr>
        <w:t>en Sciences de Gestion</w:t>
      </w:r>
      <w:r w:rsidRPr="008E7278">
        <w:rPr>
          <w:rFonts w:ascii="Times New Roman" w:eastAsia="Times New Roman" w:hAnsi="Times New Roman"/>
          <w:lang w:eastAsia="fr-FR"/>
        </w:rPr>
        <w:t xml:space="preserve">, IAE-Université de Dijon, </w:t>
      </w:r>
      <w:r w:rsidR="006B2DB6" w:rsidRPr="008E7278">
        <w:rPr>
          <w:rFonts w:ascii="Times New Roman" w:eastAsia="Times New Roman" w:hAnsi="Times New Roman"/>
          <w:lang w:eastAsia="fr-FR"/>
        </w:rPr>
        <w:t>France ;</w:t>
      </w:r>
    </w:p>
    <w:p w14:paraId="6029C5A3" w14:textId="0C0B5846" w:rsidR="00014EA7" w:rsidRPr="008C329B" w:rsidRDefault="00014EA7" w:rsidP="004C6168">
      <w:pPr>
        <w:pStyle w:val="Paragraphedeliste"/>
        <w:numPr>
          <w:ilvl w:val="0"/>
          <w:numId w:val="21"/>
        </w:numPr>
        <w:autoSpaceDE w:val="0"/>
        <w:autoSpaceDN w:val="0"/>
        <w:adjustRightInd w:val="0"/>
        <w:spacing w:after="200" w:line="276" w:lineRule="auto"/>
        <w:jc w:val="both"/>
        <w:rPr>
          <w:rFonts w:ascii="Times New Roman" w:hAnsi="Times New Roman"/>
        </w:rPr>
      </w:pPr>
      <w:r w:rsidRPr="008C329B">
        <w:rPr>
          <w:rFonts w:ascii="Times New Roman" w:hAnsi="Times New Roman"/>
        </w:rPr>
        <w:t xml:space="preserve">Melian MENDY, </w:t>
      </w:r>
      <w:r w:rsidRPr="008E7278">
        <w:rPr>
          <w:rFonts w:ascii="Times New Roman" w:hAnsi="Times New Roman"/>
        </w:rPr>
        <w:t>Professeur</w:t>
      </w:r>
      <w:r w:rsidR="00715F19">
        <w:rPr>
          <w:rFonts w:ascii="Times New Roman" w:hAnsi="Times New Roman"/>
        </w:rPr>
        <w:t xml:space="preserve"> en Sciences de Gestion</w:t>
      </w:r>
      <w:r w:rsidRPr="008E7278">
        <w:rPr>
          <w:rFonts w:ascii="Times New Roman" w:hAnsi="Times New Roman"/>
        </w:rPr>
        <w:t>, Université Assane Seck, Ziguinchor, Sénégal</w:t>
      </w:r>
      <w:r w:rsidR="006B2DB6" w:rsidRPr="008E7278">
        <w:rPr>
          <w:rFonts w:ascii="Times New Roman" w:hAnsi="Times New Roman"/>
        </w:rPr>
        <w:t> ;</w:t>
      </w:r>
    </w:p>
    <w:p w14:paraId="4A65D9D7" w14:textId="279DEF9B" w:rsidR="00014EA7" w:rsidRPr="008C329B" w:rsidRDefault="00014EA7" w:rsidP="004C6168">
      <w:pPr>
        <w:pStyle w:val="Paragraphedeliste"/>
        <w:numPr>
          <w:ilvl w:val="0"/>
          <w:numId w:val="21"/>
        </w:numPr>
        <w:autoSpaceDE w:val="0"/>
        <w:autoSpaceDN w:val="0"/>
        <w:adjustRightInd w:val="0"/>
        <w:spacing w:after="200" w:line="276" w:lineRule="auto"/>
        <w:jc w:val="both"/>
        <w:rPr>
          <w:rFonts w:ascii="Times New Roman" w:hAnsi="Times New Roman"/>
        </w:rPr>
      </w:pPr>
      <w:r w:rsidRPr="008E7278">
        <w:rPr>
          <w:rFonts w:ascii="Times New Roman" w:eastAsia="Times New Roman" w:hAnsi="Times New Roman"/>
          <w:bCs/>
          <w:lang w:eastAsia="fr-FR"/>
        </w:rPr>
        <w:t>Diène Ousseynou DIOUF</w:t>
      </w:r>
      <w:r w:rsidR="00EB1D7E" w:rsidRPr="008E7278">
        <w:rPr>
          <w:rFonts w:ascii="Times New Roman" w:eastAsia="Times New Roman" w:hAnsi="Times New Roman"/>
          <w:bCs/>
          <w:lang w:eastAsia="fr-FR"/>
        </w:rPr>
        <w:t xml:space="preserve">, Docteur, </w:t>
      </w:r>
      <w:r w:rsidR="00EB1D7E" w:rsidRPr="008E7278">
        <w:rPr>
          <w:rFonts w:ascii="Times New Roman" w:eastAsia="Times New Roman" w:hAnsi="Times New Roman"/>
          <w:bCs/>
          <w:iCs/>
          <w:lang w:eastAsia="fr-FR"/>
        </w:rPr>
        <w:t xml:space="preserve">Université Assane Seck de Ziguinchor, </w:t>
      </w:r>
      <w:r w:rsidR="00EB1D7E" w:rsidRPr="008E7278">
        <w:rPr>
          <w:rFonts w:ascii="Times New Roman" w:hAnsi="Times New Roman"/>
        </w:rPr>
        <w:t>Sénégal</w:t>
      </w:r>
      <w:r w:rsidRPr="008E7278">
        <w:rPr>
          <w:rFonts w:ascii="Times New Roman" w:eastAsia="Times New Roman" w:hAnsi="Times New Roman"/>
          <w:bCs/>
          <w:lang w:eastAsia="fr-FR"/>
        </w:rPr>
        <w:t xml:space="preserve">, </w:t>
      </w:r>
      <w:r w:rsidRPr="008E7278">
        <w:rPr>
          <w:rFonts w:ascii="Times New Roman" w:eastAsia="Times New Roman" w:hAnsi="Times New Roman"/>
          <w:bCs/>
          <w:iCs/>
          <w:lang w:eastAsia="fr-FR"/>
        </w:rPr>
        <w:t xml:space="preserve">Université Assane Seck de Ziguinchor, </w:t>
      </w:r>
      <w:r w:rsidRPr="008E7278">
        <w:rPr>
          <w:rFonts w:ascii="Times New Roman" w:hAnsi="Times New Roman"/>
        </w:rPr>
        <w:t>Sénégal</w:t>
      </w:r>
      <w:r w:rsidR="006B2DB6" w:rsidRPr="008E7278">
        <w:rPr>
          <w:rFonts w:ascii="Times New Roman" w:hAnsi="Times New Roman"/>
        </w:rPr>
        <w:t> ;</w:t>
      </w:r>
    </w:p>
    <w:p w14:paraId="6DE49A10" w14:textId="4EBB975C" w:rsidR="00014EA7" w:rsidRPr="008E7278" w:rsidRDefault="00014EA7" w:rsidP="004C6168">
      <w:pPr>
        <w:pStyle w:val="Paragraphedeliste"/>
        <w:numPr>
          <w:ilvl w:val="0"/>
          <w:numId w:val="21"/>
        </w:numPr>
        <w:autoSpaceDE w:val="0"/>
        <w:autoSpaceDN w:val="0"/>
        <w:adjustRightInd w:val="0"/>
        <w:spacing w:after="0" w:line="360" w:lineRule="auto"/>
        <w:jc w:val="both"/>
        <w:rPr>
          <w:rFonts w:ascii="Times New Roman" w:hAnsi="Times New Roman"/>
        </w:rPr>
      </w:pPr>
      <w:r w:rsidRPr="008E7278">
        <w:rPr>
          <w:rFonts w:ascii="Times New Roman" w:hAnsi="Times New Roman"/>
        </w:rPr>
        <w:t xml:space="preserve">Laurence NKAKENE MOLOU, </w:t>
      </w:r>
      <w:r w:rsidR="00BA1426">
        <w:rPr>
          <w:rFonts w:ascii="Times New Roman" w:hAnsi="Times New Roman"/>
        </w:rPr>
        <w:t>Professeure associée</w:t>
      </w:r>
      <w:r w:rsidR="00476A1D">
        <w:rPr>
          <w:rFonts w:ascii="Times New Roman" w:hAnsi="Times New Roman"/>
        </w:rPr>
        <w:t xml:space="preserve"> en Sciences de Gestion</w:t>
      </w:r>
      <w:r w:rsidR="00BA1426">
        <w:rPr>
          <w:rFonts w:ascii="Times New Roman" w:hAnsi="Times New Roman"/>
        </w:rPr>
        <w:t>,</w:t>
      </w:r>
      <w:r w:rsidRPr="008E7278">
        <w:rPr>
          <w:rFonts w:ascii="Times New Roman" w:hAnsi="Times New Roman"/>
        </w:rPr>
        <w:t xml:space="preserve"> Université d’</w:t>
      </w:r>
      <w:proofErr w:type="spellStart"/>
      <w:r w:rsidRPr="008E7278">
        <w:rPr>
          <w:rFonts w:ascii="Times New Roman" w:hAnsi="Times New Roman"/>
        </w:rPr>
        <w:t>Ébolowa</w:t>
      </w:r>
      <w:proofErr w:type="spellEnd"/>
      <w:r w:rsidR="006B2DB6" w:rsidRPr="008E7278">
        <w:rPr>
          <w:rFonts w:ascii="Times New Roman" w:hAnsi="Times New Roman"/>
        </w:rPr>
        <w:t> ;</w:t>
      </w:r>
    </w:p>
    <w:p w14:paraId="60DE9D37" w14:textId="2C462FDC" w:rsidR="00014EA7" w:rsidRPr="008E7278" w:rsidRDefault="00521F75" w:rsidP="004C6168">
      <w:pPr>
        <w:pStyle w:val="Paragraphedeliste"/>
        <w:numPr>
          <w:ilvl w:val="0"/>
          <w:numId w:val="21"/>
        </w:numPr>
        <w:autoSpaceDE w:val="0"/>
        <w:autoSpaceDN w:val="0"/>
        <w:adjustRightInd w:val="0"/>
        <w:spacing w:after="0" w:line="360" w:lineRule="auto"/>
        <w:jc w:val="both"/>
        <w:rPr>
          <w:rFonts w:ascii="Times New Roman" w:hAnsi="Times New Roman"/>
        </w:rPr>
      </w:pPr>
      <w:r>
        <w:rPr>
          <w:rFonts w:ascii="Times New Roman" w:hAnsi="Times New Roman"/>
        </w:rPr>
        <w:t xml:space="preserve">Ben </w:t>
      </w:r>
      <w:r w:rsidR="00014EA7" w:rsidRPr="008E7278">
        <w:rPr>
          <w:rFonts w:ascii="Times New Roman" w:hAnsi="Times New Roman"/>
        </w:rPr>
        <w:t>BOUBAKARY,</w:t>
      </w:r>
      <w:r w:rsidR="005C7D6A" w:rsidRPr="008E7278">
        <w:rPr>
          <w:rFonts w:ascii="Times New Roman" w:hAnsi="Times New Roman"/>
        </w:rPr>
        <w:t xml:space="preserve"> </w:t>
      </w:r>
      <w:r w:rsidR="00C809CB" w:rsidRPr="008E7278">
        <w:rPr>
          <w:rFonts w:ascii="Times New Roman" w:hAnsi="Times New Roman"/>
        </w:rPr>
        <w:t xml:space="preserve">Docteur </w:t>
      </w:r>
      <w:r w:rsidR="00C809CB">
        <w:rPr>
          <w:rFonts w:ascii="Times New Roman" w:hAnsi="Times New Roman"/>
        </w:rPr>
        <w:t>e</w:t>
      </w:r>
      <w:r w:rsidR="00476A1D">
        <w:rPr>
          <w:rFonts w:ascii="Times New Roman" w:hAnsi="Times New Roman"/>
        </w:rPr>
        <w:t>n Sciences de Gestion</w:t>
      </w:r>
      <w:r w:rsidRPr="00521F75">
        <w:rPr>
          <w:rFonts w:ascii="Times New Roman" w:hAnsi="Times New Roman"/>
        </w:rPr>
        <w:t xml:space="preserve">, </w:t>
      </w:r>
      <w:r w:rsidR="00014EA7" w:rsidRPr="008E7278">
        <w:rPr>
          <w:rFonts w:ascii="Times New Roman" w:hAnsi="Times New Roman"/>
        </w:rPr>
        <w:t xml:space="preserve">Université de Yaoundé </w:t>
      </w:r>
      <w:r>
        <w:rPr>
          <w:rFonts w:ascii="Times New Roman" w:hAnsi="Times New Roman"/>
        </w:rPr>
        <w:t>II</w:t>
      </w:r>
      <w:r w:rsidR="00014EA7" w:rsidRPr="008E7278">
        <w:rPr>
          <w:rFonts w:ascii="Times New Roman" w:hAnsi="Times New Roman"/>
        </w:rPr>
        <w:t> ;</w:t>
      </w:r>
    </w:p>
    <w:p w14:paraId="21BFA836" w14:textId="1BA6CE23" w:rsidR="00014EA7" w:rsidRPr="008E7278" w:rsidRDefault="00014EA7" w:rsidP="004C6168">
      <w:pPr>
        <w:pStyle w:val="Paragraphedeliste"/>
        <w:numPr>
          <w:ilvl w:val="0"/>
          <w:numId w:val="21"/>
        </w:numPr>
        <w:autoSpaceDE w:val="0"/>
        <w:autoSpaceDN w:val="0"/>
        <w:adjustRightInd w:val="0"/>
        <w:spacing w:after="0" w:line="360" w:lineRule="auto"/>
        <w:jc w:val="both"/>
        <w:rPr>
          <w:rFonts w:ascii="Times New Roman" w:hAnsi="Times New Roman"/>
        </w:rPr>
      </w:pPr>
      <w:r w:rsidRPr="008E7278">
        <w:rPr>
          <w:rFonts w:ascii="Times New Roman" w:hAnsi="Times New Roman"/>
        </w:rPr>
        <w:t>Yao KOUNERSTRON</w:t>
      </w:r>
      <w:r w:rsidRPr="00521F75">
        <w:rPr>
          <w:rFonts w:ascii="Times New Roman" w:hAnsi="Times New Roman"/>
        </w:rPr>
        <w:t>,</w:t>
      </w:r>
      <w:r w:rsidR="00521F75" w:rsidRPr="00521F75">
        <w:rPr>
          <w:rFonts w:ascii="Times New Roman" w:hAnsi="Times New Roman"/>
        </w:rPr>
        <w:t xml:space="preserve"> Professeur</w:t>
      </w:r>
      <w:r w:rsidR="0093374D">
        <w:rPr>
          <w:rFonts w:ascii="Times New Roman" w:hAnsi="Times New Roman"/>
        </w:rPr>
        <w:t xml:space="preserve"> en Sciences de Gestion </w:t>
      </w:r>
      <w:r w:rsidR="00521F75">
        <w:rPr>
          <w:rFonts w:ascii="Times New Roman" w:hAnsi="Times New Roman"/>
        </w:rPr>
        <w:t xml:space="preserve">Université de Lomé </w:t>
      </w:r>
      <w:r w:rsidR="006B2DB6" w:rsidRPr="008E7278">
        <w:rPr>
          <w:rFonts w:ascii="Times New Roman" w:hAnsi="Times New Roman"/>
        </w:rPr>
        <w:t>;</w:t>
      </w:r>
    </w:p>
    <w:p w14:paraId="45AA1B58" w14:textId="51DB3F51" w:rsidR="006B2DB6" w:rsidRDefault="00CC1646" w:rsidP="004C6168">
      <w:pPr>
        <w:pStyle w:val="Paragraphedeliste"/>
        <w:numPr>
          <w:ilvl w:val="0"/>
          <w:numId w:val="21"/>
        </w:numPr>
        <w:autoSpaceDE w:val="0"/>
        <w:autoSpaceDN w:val="0"/>
        <w:adjustRightInd w:val="0"/>
        <w:spacing w:after="0" w:line="360" w:lineRule="auto"/>
        <w:jc w:val="both"/>
        <w:rPr>
          <w:rFonts w:ascii="Times New Roman" w:hAnsi="Times New Roman"/>
        </w:rPr>
      </w:pPr>
      <w:r w:rsidRPr="00924997">
        <w:rPr>
          <w:rFonts w:ascii="Times New Roman" w:hAnsi="Times New Roman"/>
        </w:rPr>
        <w:lastRenderedPageBreak/>
        <w:t xml:space="preserve">Daouda Kamissoko, </w:t>
      </w:r>
      <w:r w:rsidR="009A726B">
        <w:rPr>
          <w:rFonts w:ascii="Times New Roman" w:hAnsi="Times New Roman"/>
        </w:rPr>
        <w:t>Professeur associé</w:t>
      </w:r>
      <w:r w:rsidR="008F22FD">
        <w:rPr>
          <w:rFonts w:ascii="Times New Roman" w:hAnsi="Times New Roman"/>
        </w:rPr>
        <w:t xml:space="preserve"> </w:t>
      </w:r>
      <w:r w:rsidR="008F22FD" w:rsidRPr="008F22FD">
        <w:rPr>
          <w:rFonts w:ascii="Times New Roman" w:hAnsi="Times New Roman"/>
        </w:rPr>
        <w:t>Sciences de l'ingénieur</w:t>
      </w:r>
      <w:r w:rsidR="0020229D">
        <w:rPr>
          <w:rFonts w:ascii="Times New Roman" w:hAnsi="Times New Roman"/>
        </w:rPr>
        <w:t xml:space="preserve">, </w:t>
      </w:r>
      <w:r w:rsidRPr="00924997">
        <w:rPr>
          <w:rFonts w:ascii="Times New Roman" w:hAnsi="Times New Roman"/>
        </w:rPr>
        <w:t>IMT Mines Albi, Président de l'Association REUNIIR</w:t>
      </w:r>
      <w:r w:rsidR="009A726B">
        <w:rPr>
          <w:rFonts w:ascii="Times New Roman" w:hAnsi="Times New Roman"/>
        </w:rPr>
        <w:t> ;</w:t>
      </w:r>
    </w:p>
    <w:p w14:paraId="3F8812DE" w14:textId="5243B5C2" w:rsidR="001876DF" w:rsidRPr="00542EEF" w:rsidRDefault="006C5CFF" w:rsidP="00542EEF">
      <w:pPr>
        <w:pStyle w:val="Paragraphedeliste"/>
        <w:numPr>
          <w:ilvl w:val="0"/>
          <w:numId w:val="21"/>
        </w:numPr>
        <w:autoSpaceDE w:val="0"/>
        <w:autoSpaceDN w:val="0"/>
        <w:adjustRightInd w:val="0"/>
        <w:spacing w:after="0" w:line="360" w:lineRule="auto"/>
        <w:jc w:val="both"/>
        <w:rPr>
          <w:rFonts w:ascii="Times New Roman" w:hAnsi="Times New Roman"/>
        </w:rPr>
      </w:pPr>
      <w:r w:rsidRPr="006C5CFF">
        <w:rPr>
          <w:rFonts w:ascii="Times New Roman" w:hAnsi="Times New Roman"/>
        </w:rPr>
        <w:t>Abdourahim SYLLA</w:t>
      </w:r>
      <w:r>
        <w:rPr>
          <w:rFonts w:ascii="Times New Roman" w:hAnsi="Times New Roman"/>
        </w:rPr>
        <w:t xml:space="preserve">, </w:t>
      </w:r>
      <w:r w:rsidR="005D18EC" w:rsidRPr="005D18EC">
        <w:rPr>
          <w:rFonts w:ascii="Times New Roman" w:hAnsi="Times New Roman"/>
        </w:rPr>
        <w:t>Maître de conférences</w:t>
      </w:r>
      <w:r w:rsidR="005D18EC">
        <w:rPr>
          <w:rFonts w:ascii="Times New Roman" w:hAnsi="Times New Roman"/>
        </w:rPr>
        <w:t>,</w:t>
      </w:r>
      <w:r w:rsidR="002D66B7">
        <w:rPr>
          <w:rFonts w:ascii="Times New Roman" w:hAnsi="Times New Roman"/>
        </w:rPr>
        <w:t xml:space="preserve"> Sciences de l’ingénieur</w:t>
      </w:r>
      <w:r w:rsidR="005D18EC">
        <w:rPr>
          <w:rFonts w:ascii="Times New Roman" w:hAnsi="Times New Roman"/>
        </w:rPr>
        <w:t xml:space="preserve"> </w:t>
      </w:r>
      <w:r w:rsidR="00970215">
        <w:rPr>
          <w:rFonts w:ascii="Times New Roman" w:hAnsi="Times New Roman"/>
        </w:rPr>
        <w:t>INP</w:t>
      </w:r>
      <w:r w:rsidR="00F57860">
        <w:rPr>
          <w:rFonts w:ascii="Times New Roman" w:hAnsi="Times New Roman"/>
        </w:rPr>
        <w:t xml:space="preserve"> </w:t>
      </w:r>
      <w:r w:rsidR="00970215">
        <w:rPr>
          <w:rFonts w:ascii="Times New Roman" w:hAnsi="Times New Roman"/>
        </w:rPr>
        <w:t>- UGA Grenoble ;</w:t>
      </w:r>
    </w:p>
    <w:p w14:paraId="35532BC7" w14:textId="175083AB" w:rsidR="00DB43FD" w:rsidRDefault="008329A2" w:rsidP="004C6168">
      <w:pPr>
        <w:pStyle w:val="Paragraphedeliste"/>
        <w:numPr>
          <w:ilvl w:val="0"/>
          <w:numId w:val="21"/>
        </w:numPr>
        <w:autoSpaceDE w:val="0"/>
        <w:autoSpaceDN w:val="0"/>
        <w:adjustRightInd w:val="0"/>
        <w:spacing w:after="0" w:line="360" w:lineRule="auto"/>
        <w:jc w:val="both"/>
        <w:rPr>
          <w:rFonts w:ascii="Times New Roman" w:hAnsi="Times New Roman"/>
        </w:rPr>
      </w:pPr>
      <w:r w:rsidRPr="008329A2">
        <w:rPr>
          <w:rFonts w:ascii="Times New Roman" w:hAnsi="Times New Roman"/>
        </w:rPr>
        <w:t>Adama BALL,</w:t>
      </w:r>
      <w:r w:rsidR="00BE0747">
        <w:rPr>
          <w:rFonts w:ascii="Times New Roman" w:hAnsi="Times New Roman"/>
        </w:rPr>
        <w:t xml:space="preserve"> Docteur e</w:t>
      </w:r>
      <w:r w:rsidRPr="008329A2">
        <w:rPr>
          <w:rFonts w:ascii="Times New Roman" w:hAnsi="Times New Roman"/>
        </w:rPr>
        <w:t>n G</w:t>
      </w:r>
      <w:r w:rsidRPr="00542EEF">
        <w:rPr>
          <w:rFonts w:ascii="Times New Roman" w:hAnsi="Times New Roman"/>
        </w:rPr>
        <w:t>éographi</w:t>
      </w:r>
      <w:r>
        <w:rPr>
          <w:rFonts w:ascii="Times New Roman" w:hAnsi="Times New Roman"/>
        </w:rPr>
        <w:t>e</w:t>
      </w:r>
      <w:r w:rsidR="00DB43FD">
        <w:rPr>
          <w:rFonts w:ascii="Times New Roman" w:hAnsi="Times New Roman"/>
        </w:rPr>
        <w:t>, Enseignant-</w:t>
      </w:r>
      <w:r w:rsidR="00F311FF">
        <w:rPr>
          <w:rFonts w:ascii="Times New Roman" w:hAnsi="Times New Roman"/>
        </w:rPr>
        <w:t>c</w:t>
      </w:r>
      <w:r w:rsidR="00DB43FD">
        <w:rPr>
          <w:rFonts w:ascii="Times New Roman" w:hAnsi="Times New Roman"/>
        </w:rPr>
        <w:t xml:space="preserve">hercheur </w:t>
      </w:r>
      <w:r w:rsidR="00A85284">
        <w:rPr>
          <w:rFonts w:ascii="Times New Roman" w:hAnsi="Times New Roman"/>
        </w:rPr>
        <w:t>à l’Institut catholique de Paris</w:t>
      </w:r>
      <w:r w:rsidR="00DB43FD">
        <w:rPr>
          <w:rFonts w:ascii="Times New Roman" w:hAnsi="Times New Roman"/>
        </w:rPr>
        <w:t> ;</w:t>
      </w:r>
    </w:p>
    <w:p w14:paraId="244C485D" w14:textId="02392870" w:rsidR="00DA4473" w:rsidRDefault="00DB43FD" w:rsidP="00514FA4">
      <w:pPr>
        <w:pStyle w:val="Paragraphedeliste"/>
        <w:numPr>
          <w:ilvl w:val="0"/>
          <w:numId w:val="21"/>
        </w:numPr>
        <w:autoSpaceDE w:val="0"/>
        <w:autoSpaceDN w:val="0"/>
        <w:adjustRightInd w:val="0"/>
        <w:spacing w:after="0" w:line="360" w:lineRule="auto"/>
        <w:jc w:val="both"/>
        <w:rPr>
          <w:rFonts w:ascii="Times New Roman" w:hAnsi="Times New Roman"/>
        </w:rPr>
      </w:pPr>
      <w:r>
        <w:rPr>
          <w:rFonts w:ascii="Times New Roman" w:hAnsi="Times New Roman"/>
        </w:rPr>
        <w:t>Nabil KHELIL</w:t>
      </w:r>
      <w:r w:rsidR="003D3678">
        <w:rPr>
          <w:rFonts w:ascii="Times New Roman" w:hAnsi="Times New Roman"/>
        </w:rPr>
        <w:t>, Professeur en Sciences de Gestion, Université de Caen-Normandie</w:t>
      </w:r>
      <w:r w:rsidR="00DA4473">
        <w:rPr>
          <w:rFonts w:ascii="Times New Roman" w:hAnsi="Times New Roman"/>
        </w:rPr>
        <w:t>.</w:t>
      </w:r>
    </w:p>
    <w:p w14:paraId="517904FC" w14:textId="77777777" w:rsidR="00BE445B" w:rsidRPr="00514FA4" w:rsidRDefault="00BE445B" w:rsidP="00BE445B">
      <w:pPr>
        <w:pStyle w:val="Paragraphedeliste"/>
        <w:autoSpaceDE w:val="0"/>
        <w:autoSpaceDN w:val="0"/>
        <w:adjustRightInd w:val="0"/>
        <w:spacing w:after="0" w:line="360" w:lineRule="auto"/>
        <w:jc w:val="both"/>
        <w:rPr>
          <w:rFonts w:ascii="Times New Roman" w:hAnsi="Times New Roman"/>
        </w:rPr>
      </w:pPr>
    </w:p>
    <w:p w14:paraId="4E47F3BC" w14:textId="0A39141F" w:rsidR="00DB674B" w:rsidRPr="008E7278" w:rsidRDefault="006F5138" w:rsidP="00272F37">
      <w:pPr>
        <w:jc w:val="both"/>
        <w:rPr>
          <w:rFonts w:ascii="Times New Roman" w:hAnsi="Times New Roman"/>
        </w:rPr>
      </w:pPr>
      <w:r>
        <w:rPr>
          <w:rFonts w:ascii="Times New Roman" w:hAnsi="Times New Roman"/>
          <w:b/>
          <w:bCs/>
        </w:rPr>
        <w:t>7</w:t>
      </w:r>
      <w:r w:rsidR="00272F37" w:rsidRPr="00F31E87">
        <w:rPr>
          <w:rFonts w:ascii="Times New Roman" w:hAnsi="Times New Roman"/>
          <w:b/>
          <w:bCs/>
        </w:rPr>
        <w:t>.</w:t>
      </w:r>
      <w:r>
        <w:rPr>
          <w:rFonts w:ascii="Times New Roman" w:hAnsi="Times New Roman"/>
          <w:b/>
          <w:bCs/>
        </w:rPr>
        <w:t>3</w:t>
      </w:r>
      <w:r w:rsidR="00272F37" w:rsidRPr="00F31E87">
        <w:rPr>
          <w:rFonts w:ascii="Times New Roman" w:hAnsi="Times New Roman"/>
          <w:b/>
          <w:bCs/>
        </w:rPr>
        <w:t xml:space="preserve"> </w:t>
      </w:r>
      <w:r w:rsidR="005D6291" w:rsidRPr="00F31E87">
        <w:rPr>
          <w:rFonts w:ascii="Times New Roman" w:hAnsi="Times New Roman"/>
          <w:b/>
          <w:bCs/>
        </w:rPr>
        <w:t>Comité d’ex</w:t>
      </w:r>
      <w:r w:rsidR="00D2152E">
        <w:rPr>
          <w:rFonts w:ascii="Times New Roman" w:hAnsi="Times New Roman"/>
          <w:b/>
          <w:bCs/>
        </w:rPr>
        <w:t>pertise</w:t>
      </w:r>
      <w:r w:rsidR="005D6291" w:rsidRPr="008E7278">
        <w:rPr>
          <w:rFonts w:ascii="Times New Roman" w:hAnsi="Times New Roman"/>
          <w:b/>
          <w:bCs/>
        </w:rPr>
        <w:t xml:space="preserve"> </w:t>
      </w:r>
    </w:p>
    <w:p w14:paraId="25687A3F" w14:textId="60118AD2" w:rsidR="00272F37" w:rsidRPr="008E7278" w:rsidRDefault="00CE4CB6" w:rsidP="00DB674B">
      <w:pPr>
        <w:jc w:val="both"/>
        <w:rPr>
          <w:rFonts w:ascii="Times New Roman" w:hAnsi="Times New Roman"/>
        </w:rPr>
      </w:pPr>
      <w:r w:rsidRPr="008E7278">
        <w:rPr>
          <w:rFonts w:ascii="Times New Roman" w:hAnsi="Times New Roman"/>
        </w:rPr>
        <w:t xml:space="preserve">Sa mission sera d’apporter </w:t>
      </w:r>
      <w:r w:rsidR="00F40D8C">
        <w:rPr>
          <w:rFonts w:ascii="Times New Roman" w:hAnsi="Times New Roman"/>
        </w:rPr>
        <w:t>son expertise</w:t>
      </w:r>
      <w:r w:rsidRPr="008E7278">
        <w:rPr>
          <w:rFonts w:ascii="Times New Roman" w:hAnsi="Times New Roman"/>
        </w:rPr>
        <w:t xml:space="preserve"> d</w:t>
      </w:r>
      <w:r w:rsidR="00F40D8C">
        <w:rPr>
          <w:rFonts w:ascii="Times New Roman" w:hAnsi="Times New Roman"/>
        </w:rPr>
        <w:t xml:space="preserve">u point de </w:t>
      </w:r>
      <w:r w:rsidRPr="008E7278">
        <w:rPr>
          <w:rFonts w:ascii="Times New Roman" w:hAnsi="Times New Roman"/>
        </w:rPr>
        <w:t>vue socio-économique, juridique,</w:t>
      </w:r>
      <w:r w:rsidR="00D312A3" w:rsidRPr="008E7278">
        <w:rPr>
          <w:rFonts w:ascii="Times New Roman" w:hAnsi="Times New Roman"/>
        </w:rPr>
        <w:t xml:space="preserve"> managérial et opérationnel</w:t>
      </w:r>
      <w:r w:rsidR="00ED2736">
        <w:rPr>
          <w:rFonts w:ascii="Times New Roman" w:hAnsi="Times New Roman"/>
        </w:rPr>
        <w:t xml:space="preserve"> de la défaillance des PME</w:t>
      </w:r>
      <w:r w:rsidR="00D00E57">
        <w:rPr>
          <w:rFonts w:ascii="Times New Roman" w:hAnsi="Times New Roman"/>
        </w:rPr>
        <w:t xml:space="preserve"> </w:t>
      </w:r>
      <w:r w:rsidR="00B125BE" w:rsidRPr="008E7278">
        <w:rPr>
          <w:rFonts w:ascii="Times New Roman" w:hAnsi="Times New Roman"/>
        </w:rPr>
        <w:t xml:space="preserve">: </w:t>
      </w:r>
    </w:p>
    <w:p w14:paraId="227986F1" w14:textId="583887C4" w:rsidR="00BF787A" w:rsidRPr="008C329B" w:rsidRDefault="00BF787A" w:rsidP="00BA597A">
      <w:pPr>
        <w:pStyle w:val="Paragraphedeliste"/>
        <w:numPr>
          <w:ilvl w:val="0"/>
          <w:numId w:val="19"/>
        </w:numPr>
        <w:autoSpaceDE w:val="0"/>
        <w:autoSpaceDN w:val="0"/>
        <w:adjustRightInd w:val="0"/>
        <w:spacing w:after="200" w:line="276" w:lineRule="auto"/>
        <w:jc w:val="both"/>
        <w:rPr>
          <w:rFonts w:ascii="Times New Roman" w:hAnsi="Times New Roman"/>
        </w:rPr>
      </w:pPr>
      <w:r w:rsidRPr="008C329B">
        <w:rPr>
          <w:rFonts w:ascii="Times New Roman" w:hAnsi="Times New Roman"/>
        </w:rPr>
        <w:t>Représentants des chambres consulaires (Chambre de commerce et d’industrie, Chambre des métiers et Chambre d’agriculture) ;</w:t>
      </w:r>
    </w:p>
    <w:p w14:paraId="2B3A9788" w14:textId="318AF0DE" w:rsidR="00BF787A" w:rsidRPr="008C329B" w:rsidRDefault="00BF787A" w:rsidP="00BA597A">
      <w:pPr>
        <w:pStyle w:val="Paragraphedeliste"/>
        <w:numPr>
          <w:ilvl w:val="0"/>
          <w:numId w:val="19"/>
        </w:numPr>
        <w:autoSpaceDE w:val="0"/>
        <w:autoSpaceDN w:val="0"/>
        <w:adjustRightInd w:val="0"/>
        <w:spacing w:after="200" w:line="276" w:lineRule="auto"/>
        <w:jc w:val="both"/>
        <w:rPr>
          <w:rFonts w:ascii="Times New Roman" w:hAnsi="Times New Roman"/>
        </w:rPr>
      </w:pPr>
      <w:r w:rsidRPr="008C329B">
        <w:rPr>
          <w:rFonts w:ascii="Times New Roman" w:hAnsi="Times New Roman"/>
        </w:rPr>
        <w:t>Représentant de la Confédération générale des entreprises de Guinée (CGE-GUI) ;</w:t>
      </w:r>
    </w:p>
    <w:p w14:paraId="01D3F6EE" w14:textId="6485A494" w:rsidR="00BF787A" w:rsidRPr="008C329B" w:rsidRDefault="00BF787A" w:rsidP="00BA597A">
      <w:pPr>
        <w:pStyle w:val="Paragraphedeliste"/>
        <w:numPr>
          <w:ilvl w:val="0"/>
          <w:numId w:val="19"/>
        </w:numPr>
        <w:autoSpaceDE w:val="0"/>
        <w:autoSpaceDN w:val="0"/>
        <w:adjustRightInd w:val="0"/>
        <w:spacing w:after="200" w:line="276" w:lineRule="auto"/>
        <w:jc w:val="both"/>
        <w:rPr>
          <w:rFonts w:ascii="Times New Roman" w:hAnsi="Times New Roman"/>
        </w:rPr>
      </w:pPr>
      <w:r w:rsidRPr="008C329B">
        <w:rPr>
          <w:rFonts w:ascii="Times New Roman" w:hAnsi="Times New Roman"/>
        </w:rPr>
        <w:t>Représentant de l’Union patronale des PME et du secteur informel ;</w:t>
      </w:r>
    </w:p>
    <w:p w14:paraId="3BB4B69E" w14:textId="4D01BC6A" w:rsidR="00BF787A" w:rsidRPr="008C329B" w:rsidRDefault="00BF787A" w:rsidP="00BA597A">
      <w:pPr>
        <w:pStyle w:val="Paragraphedeliste"/>
        <w:numPr>
          <w:ilvl w:val="0"/>
          <w:numId w:val="19"/>
        </w:numPr>
        <w:autoSpaceDE w:val="0"/>
        <w:autoSpaceDN w:val="0"/>
        <w:adjustRightInd w:val="0"/>
        <w:spacing w:after="200" w:line="276" w:lineRule="auto"/>
        <w:jc w:val="both"/>
        <w:rPr>
          <w:rFonts w:ascii="Times New Roman" w:hAnsi="Times New Roman"/>
        </w:rPr>
      </w:pPr>
      <w:r w:rsidRPr="008C329B">
        <w:rPr>
          <w:rFonts w:ascii="Times New Roman" w:hAnsi="Times New Roman"/>
        </w:rPr>
        <w:t>Représentant de la Fédération patronale des mines ;</w:t>
      </w:r>
    </w:p>
    <w:p w14:paraId="1ECEA10C" w14:textId="6EADCA32" w:rsidR="00BF787A" w:rsidRPr="008C329B" w:rsidRDefault="00BF787A" w:rsidP="00BA597A">
      <w:pPr>
        <w:pStyle w:val="Paragraphedeliste"/>
        <w:numPr>
          <w:ilvl w:val="0"/>
          <w:numId w:val="19"/>
        </w:numPr>
        <w:autoSpaceDE w:val="0"/>
        <w:autoSpaceDN w:val="0"/>
        <w:adjustRightInd w:val="0"/>
        <w:spacing w:after="200" w:line="276" w:lineRule="auto"/>
        <w:jc w:val="both"/>
        <w:rPr>
          <w:rFonts w:ascii="Times New Roman" w:hAnsi="Times New Roman"/>
        </w:rPr>
      </w:pPr>
      <w:r w:rsidRPr="008C329B">
        <w:rPr>
          <w:rFonts w:ascii="Times New Roman" w:hAnsi="Times New Roman"/>
        </w:rPr>
        <w:t>Représentant de la Fédération du BTP ;</w:t>
      </w:r>
    </w:p>
    <w:p w14:paraId="78050513" w14:textId="675B7EEA" w:rsidR="00BF787A" w:rsidRPr="008C329B" w:rsidRDefault="00BF787A" w:rsidP="00BA597A">
      <w:pPr>
        <w:pStyle w:val="Paragraphedeliste"/>
        <w:numPr>
          <w:ilvl w:val="0"/>
          <w:numId w:val="19"/>
        </w:numPr>
        <w:autoSpaceDE w:val="0"/>
        <w:autoSpaceDN w:val="0"/>
        <w:adjustRightInd w:val="0"/>
        <w:spacing w:after="200" w:line="276" w:lineRule="auto"/>
        <w:jc w:val="both"/>
        <w:rPr>
          <w:rFonts w:ascii="Times New Roman" w:hAnsi="Times New Roman"/>
        </w:rPr>
      </w:pPr>
      <w:r w:rsidRPr="008C329B">
        <w:rPr>
          <w:rFonts w:ascii="Times New Roman" w:hAnsi="Times New Roman"/>
        </w:rPr>
        <w:t>Représentant de la banque ;</w:t>
      </w:r>
    </w:p>
    <w:p w14:paraId="73A0A12F" w14:textId="36A3A31E" w:rsidR="00BF787A" w:rsidRPr="008C329B" w:rsidRDefault="00BF787A" w:rsidP="00BA597A">
      <w:pPr>
        <w:pStyle w:val="Paragraphedeliste"/>
        <w:numPr>
          <w:ilvl w:val="0"/>
          <w:numId w:val="19"/>
        </w:numPr>
        <w:autoSpaceDE w:val="0"/>
        <w:autoSpaceDN w:val="0"/>
        <w:adjustRightInd w:val="0"/>
        <w:spacing w:after="200" w:line="276" w:lineRule="auto"/>
        <w:jc w:val="both"/>
        <w:rPr>
          <w:rFonts w:ascii="Times New Roman" w:hAnsi="Times New Roman"/>
        </w:rPr>
      </w:pPr>
      <w:r w:rsidRPr="008C329B">
        <w:rPr>
          <w:rFonts w:ascii="Times New Roman" w:hAnsi="Times New Roman"/>
        </w:rPr>
        <w:t>Représentant de l’Ordre des experts-comptables ;</w:t>
      </w:r>
    </w:p>
    <w:p w14:paraId="74548EDE" w14:textId="197137F7" w:rsidR="00BF787A" w:rsidRPr="008C329B" w:rsidRDefault="00BF787A" w:rsidP="00BA597A">
      <w:pPr>
        <w:pStyle w:val="Paragraphedeliste"/>
        <w:numPr>
          <w:ilvl w:val="0"/>
          <w:numId w:val="19"/>
        </w:numPr>
        <w:autoSpaceDE w:val="0"/>
        <w:autoSpaceDN w:val="0"/>
        <w:adjustRightInd w:val="0"/>
        <w:spacing w:after="200" w:line="276" w:lineRule="auto"/>
        <w:jc w:val="both"/>
        <w:rPr>
          <w:rFonts w:ascii="Times New Roman" w:hAnsi="Times New Roman"/>
        </w:rPr>
      </w:pPr>
      <w:r w:rsidRPr="008C329B">
        <w:rPr>
          <w:rFonts w:ascii="Times New Roman" w:hAnsi="Times New Roman"/>
        </w:rPr>
        <w:t xml:space="preserve">Représentant de l’Ordre des </w:t>
      </w:r>
      <w:r w:rsidR="00802B06">
        <w:rPr>
          <w:rFonts w:ascii="Times New Roman" w:hAnsi="Times New Roman"/>
        </w:rPr>
        <w:t>A</w:t>
      </w:r>
      <w:r w:rsidRPr="008C329B">
        <w:rPr>
          <w:rFonts w:ascii="Times New Roman" w:hAnsi="Times New Roman"/>
        </w:rPr>
        <w:t>vocats ;</w:t>
      </w:r>
    </w:p>
    <w:p w14:paraId="6AF9D228" w14:textId="569E56A4" w:rsidR="00BF787A" w:rsidRPr="008C329B" w:rsidRDefault="00BF787A" w:rsidP="00BA597A">
      <w:pPr>
        <w:pStyle w:val="Paragraphedeliste"/>
        <w:numPr>
          <w:ilvl w:val="0"/>
          <w:numId w:val="19"/>
        </w:numPr>
        <w:autoSpaceDE w:val="0"/>
        <w:autoSpaceDN w:val="0"/>
        <w:adjustRightInd w:val="0"/>
        <w:spacing w:after="200" w:line="276" w:lineRule="auto"/>
        <w:jc w:val="both"/>
        <w:rPr>
          <w:rFonts w:ascii="Times New Roman" w:hAnsi="Times New Roman"/>
        </w:rPr>
      </w:pPr>
      <w:r w:rsidRPr="008C329B">
        <w:rPr>
          <w:rFonts w:ascii="Times New Roman" w:hAnsi="Times New Roman"/>
        </w:rPr>
        <w:t>Représentant d’incubateurs ;</w:t>
      </w:r>
    </w:p>
    <w:p w14:paraId="37B45134" w14:textId="63975D90" w:rsidR="00BF787A" w:rsidRPr="008C329B" w:rsidRDefault="00BF787A" w:rsidP="00BA597A">
      <w:pPr>
        <w:pStyle w:val="Paragraphedeliste"/>
        <w:numPr>
          <w:ilvl w:val="0"/>
          <w:numId w:val="19"/>
        </w:numPr>
        <w:autoSpaceDE w:val="0"/>
        <w:autoSpaceDN w:val="0"/>
        <w:adjustRightInd w:val="0"/>
        <w:spacing w:after="200" w:line="276" w:lineRule="auto"/>
        <w:jc w:val="both"/>
        <w:rPr>
          <w:rFonts w:ascii="Times New Roman" w:hAnsi="Times New Roman"/>
        </w:rPr>
      </w:pPr>
      <w:r w:rsidRPr="008C329B">
        <w:rPr>
          <w:rFonts w:ascii="Times New Roman" w:hAnsi="Times New Roman"/>
        </w:rPr>
        <w:t>…</w:t>
      </w:r>
    </w:p>
    <w:p w14:paraId="53128261" w14:textId="77777777" w:rsidR="00FA6298" w:rsidRPr="008E7278" w:rsidRDefault="00FA6298" w:rsidP="00B71450">
      <w:pPr>
        <w:pStyle w:val="Paragraphedeliste"/>
        <w:autoSpaceDE w:val="0"/>
        <w:autoSpaceDN w:val="0"/>
        <w:adjustRightInd w:val="0"/>
        <w:spacing w:after="0" w:line="276" w:lineRule="auto"/>
        <w:jc w:val="both"/>
        <w:rPr>
          <w:rFonts w:ascii="Times New Roman" w:hAnsi="Times New Roman"/>
        </w:rPr>
      </w:pPr>
    </w:p>
    <w:p w14:paraId="43491F6A" w14:textId="0F0FD232" w:rsidR="00C16DA6" w:rsidRPr="008E7278" w:rsidRDefault="006F5138" w:rsidP="00140392">
      <w:pPr>
        <w:jc w:val="both"/>
        <w:rPr>
          <w:rFonts w:ascii="Times New Roman" w:hAnsi="Times New Roman"/>
          <w:b/>
          <w:bCs/>
        </w:rPr>
      </w:pPr>
      <w:r>
        <w:rPr>
          <w:rFonts w:ascii="Times New Roman" w:hAnsi="Times New Roman"/>
          <w:b/>
          <w:bCs/>
        </w:rPr>
        <w:t>8</w:t>
      </w:r>
      <w:r w:rsidR="00C16DA6" w:rsidRPr="008E7278">
        <w:rPr>
          <w:rFonts w:ascii="Times New Roman" w:hAnsi="Times New Roman"/>
          <w:b/>
          <w:bCs/>
        </w:rPr>
        <w:t>. Résultats attendus</w:t>
      </w:r>
      <w:r w:rsidR="008168D3">
        <w:rPr>
          <w:rFonts w:ascii="Times New Roman" w:hAnsi="Times New Roman"/>
          <w:b/>
          <w:bCs/>
        </w:rPr>
        <w:t> </w:t>
      </w:r>
    </w:p>
    <w:p w14:paraId="2CB70E55" w14:textId="0DF18E34" w:rsidR="00C16DA6" w:rsidRPr="008E7278" w:rsidRDefault="00C16DA6" w:rsidP="001A5451">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 xml:space="preserve">Publication des actes du colloque dans un ouvrage collectif ou </w:t>
      </w:r>
      <w:r w:rsidR="00AA2FCF">
        <w:rPr>
          <w:rFonts w:ascii="Times New Roman" w:hAnsi="Times New Roman"/>
        </w:rPr>
        <w:t xml:space="preserve">dans </w:t>
      </w:r>
      <w:r w:rsidRPr="008E7278">
        <w:rPr>
          <w:rFonts w:ascii="Times New Roman" w:hAnsi="Times New Roman"/>
        </w:rPr>
        <w:t>une revue scientifique</w:t>
      </w:r>
      <w:r w:rsidR="00B71450">
        <w:rPr>
          <w:rFonts w:ascii="Times New Roman" w:hAnsi="Times New Roman"/>
        </w:rPr>
        <w:t> ;</w:t>
      </w:r>
    </w:p>
    <w:p w14:paraId="067D3BB8" w14:textId="5DCEBFF1" w:rsidR="00C16DA6" w:rsidRPr="008E7278" w:rsidRDefault="00C16DA6" w:rsidP="001A5451">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R</w:t>
      </w:r>
      <w:r w:rsidR="00CA116A">
        <w:rPr>
          <w:rFonts w:ascii="Times New Roman" w:hAnsi="Times New Roman"/>
        </w:rPr>
        <w:t>apport</w:t>
      </w:r>
      <w:r w:rsidRPr="008E7278">
        <w:rPr>
          <w:rFonts w:ascii="Times New Roman" w:hAnsi="Times New Roman"/>
        </w:rPr>
        <w:t xml:space="preserve"> à </w:t>
      </w:r>
      <w:r w:rsidR="00E7206E">
        <w:rPr>
          <w:rFonts w:ascii="Times New Roman" w:hAnsi="Times New Roman"/>
        </w:rPr>
        <w:t>destination</w:t>
      </w:r>
      <w:r w:rsidRPr="008E7278">
        <w:rPr>
          <w:rFonts w:ascii="Times New Roman" w:hAnsi="Times New Roman"/>
        </w:rPr>
        <w:t xml:space="preserve"> des </w:t>
      </w:r>
      <w:r w:rsidR="00E7206E">
        <w:rPr>
          <w:rFonts w:ascii="Times New Roman" w:hAnsi="Times New Roman"/>
        </w:rPr>
        <w:t>responsables</w:t>
      </w:r>
      <w:r w:rsidRPr="008E7278">
        <w:rPr>
          <w:rFonts w:ascii="Times New Roman" w:hAnsi="Times New Roman"/>
        </w:rPr>
        <w:t xml:space="preserve"> politiques</w:t>
      </w:r>
      <w:r w:rsidR="00525FBF">
        <w:rPr>
          <w:rFonts w:ascii="Times New Roman" w:hAnsi="Times New Roman"/>
        </w:rPr>
        <w:t xml:space="preserve"> &amp; économique</w:t>
      </w:r>
      <w:r w:rsidRPr="008E7278">
        <w:rPr>
          <w:rFonts w:ascii="Times New Roman" w:hAnsi="Times New Roman"/>
        </w:rPr>
        <w:t xml:space="preserve"> </w:t>
      </w:r>
      <w:r w:rsidR="00B82163">
        <w:rPr>
          <w:rFonts w:ascii="Times New Roman" w:hAnsi="Times New Roman"/>
        </w:rPr>
        <w:t>en charge du développement</w:t>
      </w:r>
      <w:r w:rsidR="00B71450">
        <w:rPr>
          <w:rFonts w:ascii="Times New Roman" w:hAnsi="Times New Roman"/>
        </w:rPr>
        <w:t> ;</w:t>
      </w:r>
    </w:p>
    <w:p w14:paraId="2E932309" w14:textId="77777777" w:rsidR="00C16DA6" w:rsidRPr="008E7278" w:rsidRDefault="00C16DA6" w:rsidP="001A5451">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Renforcement des réseaux de recherche sur les PME en Afrique</w:t>
      </w:r>
      <w:r w:rsidR="00B71450">
        <w:rPr>
          <w:rFonts w:ascii="Times New Roman" w:hAnsi="Times New Roman"/>
        </w:rPr>
        <w:t> ;</w:t>
      </w:r>
    </w:p>
    <w:p w14:paraId="56AC66C4" w14:textId="77777777" w:rsidR="00C16DA6" w:rsidRPr="008E7278" w:rsidRDefault="00C16DA6" w:rsidP="001A5451">
      <w:pPr>
        <w:numPr>
          <w:ilvl w:val="0"/>
          <w:numId w:val="1"/>
        </w:numPr>
        <w:spacing w:after="0" w:line="240" w:lineRule="auto"/>
        <w:ind w:left="714" w:hanging="357"/>
        <w:contextualSpacing/>
        <w:jc w:val="both"/>
        <w:rPr>
          <w:rFonts w:ascii="Times New Roman" w:hAnsi="Times New Roman"/>
        </w:rPr>
      </w:pPr>
      <w:r w:rsidRPr="008E7278">
        <w:rPr>
          <w:rFonts w:ascii="Times New Roman" w:hAnsi="Times New Roman"/>
        </w:rPr>
        <w:t>Création d’un observatoire académique sur la viabilité des PME africaines</w:t>
      </w:r>
      <w:r w:rsidR="00B71450">
        <w:rPr>
          <w:rFonts w:ascii="Times New Roman" w:hAnsi="Times New Roman"/>
        </w:rPr>
        <w:t>.</w:t>
      </w:r>
    </w:p>
    <w:p w14:paraId="4101652C" w14:textId="77777777" w:rsidR="0053791E" w:rsidRDefault="0053791E" w:rsidP="00140392">
      <w:pPr>
        <w:jc w:val="both"/>
        <w:rPr>
          <w:rFonts w:ascii="Times New Roman" w:hAnsi="Times New Roman"/>
          <w:b/>
          <w:bCs/>
        </w:rPr>
      </w:pPr>
    </w:p>
    <w:p w14:paraId="1D1F4616" w14:textId="77777777" w:rsidR="004E1E87" w:rsidRPr="00636142" w:rsidRDefault="004E1E87" w:rsidP="004E1E87">
      <w:pPr>
        <w:autoSpaceDE w:val="0"/>
        <w:autoSpaceDN w:val="0"/>
        <w:adjustRightInd w:val="0"/>
        <w:spacing w:after="0"/>
        <w:jc w:val="both"/>
        <w:rPr>
          <w:rFonts w:ascii="Times New Roman" w:hAnsi="Times New Roman"/>
          <w:b/>
          <w:bCs/>
          <w:i/>
          <w:iCs/>
        </w:rPr>
      </w:pPr>
      <w:r w:rsidRPr="00636142">
        <w:rPr>
          <w:rFonts w:ascii="Times New Roman" w:hAnsi="Times New Roman"/>
          <w:b/>
          <w:bCs/>
          <w:i/>
          <w:iCs/>
        </w:rPr>
        <w:t>Droits d’inscription</w:t>
      </w:r>
    </w:p>
    <w:p w14:paraId="122760BE" w14:textId="0FDF69A1" w:rsidR="004E1E87" w:rsidRPr="004F40A8" w:rsidRDefault="004E1E87" w:rsidP="00233F21">
      <w:pPr>
        <w:numPr>
          <w:ilvl w:val="0"/>
          <w:numId w:val="26"/>
        </w:numPr>
        <w:autoSpaceDE w:val="0"/>
        <w:autoSpaceDN w:val="0"/>
        <w:adjustRightInd w:val="0"/>
        <w:spacing w:after="0"/>
        <w:jc w:val="both"/>
        <w:rPr>
          <w:rFonts w:ascii="Times New Roman" w:hAnsi="Times New Roman"/>
        </w:rPr>
      </w:pPr>
      <w:r w:rsidRPr="004F40A8">
        <w:rPr>
          <w:rFonts w:ascii="Times New Roman" w:hAnsi="Times New Roman"/>
        </w:rPr>
        <w:t>Enseignants-</w:t>
      </w:r>
      <w:r w:rsidR="00FA4621">
        <w:rPr>
          <w:rFonts w:ascii="Times New Roman" w:hAnsi="Times New Roman"/>
        </w:rPr>
        <w:t>c</w:t>
      </w:r>
      <w:r w:rsidRPr="004F40A8">
        <w:rPr>
          <w:rFonts w:ascii="Times New Roman" w:hAnsi="Times New Roman"/>
        </w:rPr>
        <w:t>hercheurs :</w:t>
      </w:r>
      <w:r w:rsidR="003571F4" w:rsidRPr="00542EEF">
        <w:rPr>
          <w:rFonts w:ascii="Times New Roman" w:hAnsi="Times New Roman"/>
        </w:rPr>
        <w:t xml:space="preserve"> </w:t>
      </w:r>
      <w:r w:rsidR="00925AEB" w:rsidRPr="00542EEF">
        <w:rPr>
          <w:rFonts w:ascii="Times New Roman" w:hAnsi="Times New Roman"/>
        </w:rPr>
        <w:t>1</w:t>
      </w:r>
      <w:r w:rsidR="00EF2A81">
        <w:rPr>
          <w:rFonts w:ascii="Times New Roman" w:hAnsi="Times New Roman"/>
        </w:rPr>
        <w:t xml:space="preserve"> </w:t>
      </w:r>
      <w:r w:rsidR="00925AEB" w:rsidRPr="00542EEF">
        <w:rPr>
          <w:rFonts w:ascii="Times New Roman" w:hAnsi="Times New Roman"/>
        </w:rPr>
        <w:t>0</w:t>
      </w:r>
      <w:r w:rsidR="544063B9" w:rsidRPr="004F40A8">
        <w:rPr>
          <w:rFonts w:ascii="Times New Roman" w:hAnsi="Times New Roman"/>
        </w:rPr>
        <w:t>0</w:t>
      </w:r>
      <w:r w:rsidR="00745886" w:rsidRPr="00542EEF">
        <w:rPr>
          <w:rFonts w:ascii="Times New Roman" w:hAnsi="Times New Roman"/>
        </w:rPr>
        <w:t>0 000</w:t>
      </w:r>
      <w:r w:rsidR="002F1114" w:rsidRPr="00542EEF">
        <w:rPr>
          <w:rFonts w:ascii="Times New Roman" w:hAnsi="Times New Roman"/>
        </w:rPr>
        <w:t xml:space="preserve"> GNF</w:t>
      </w:r>
      <w:r w:rsidR="00233F21" w:rsidRPr="004F40A8">
        <w:rPr>
          <w:rFonts w:ascii="Times New Roman" w:hAnsi="Times New Roman"/>
        </w:rPr>
        <w:t> </w:t>
      </w:r>
      <w:r w:rsidR="2C43042B" w:rsidRPr="004F40A8">
        <w:rPr>
          <w:rFonts w:ascii="Times New Roman" w:hAnsi="Times New Roman"/>
        </w:rPr>
        <w:t>(Guinéens) et 1</w:t>
      </w:r>
      <w:r w:rsidR="00EF2A81">
        <w:rPr>
          <w:rFonts w:ascii="Times New Roman" w:hAnsi="Times New Roman"/>
        </w:rPr>
        <w:t xml:space="preserve"> </w:t>
      </w:r>
      <w:r w:rsidR="002F1114" w:rsidRPr="00542EEF">
        <w:rPr>
          <w:rFonts w:ascii="Times New Roman" w:hAnsi="Times New Roman"/>
        </w:rPr>
        <w:t>500</w:t>
      </w:r>
      <w:r w:rsidR="00112CE3" w:rsidRPr="00542EEF">
        <w:rPr>
          <w:rFonts w:ascii="Times New Roman" w:hAnsi="Times New Roman"/>
        </w:rPr>
        <w:t xml:space="preserve"> </w:t>
      </w:r>
      <w:r w:rsidR="002F1114" w:rsidRPr="00542EEF">
        <w:rPr>
          <w:rFonts w:ascii="Times New Roman" w:hAnsi="Times New Roman"/>
        </w:rPr>
        <w:t>000</w:t>
      </w:r>
      <w:r w:rsidR="003571F4" w:rsidRPr="00542EEF">
        <w:rPr>
          <w:rFonts w:ascii="Times New Roman" w:hAnsi="Times New Roman"/>
        </w:rPr>
        <w:t xml:space="preserve"> GNF</w:t>
      </w:r>
      <w:r w:rsidR="2C43042B" w:rsidRPr="004F40A8">
        <w:rPr>
          <w:rFonts w:ascii="Times New Roman" w:hAnsi="Times New Roman"/>
        </w:rPr>
        <w:t xml:space="preserve"> pour les autres </w:t>
      </w:r>
      <w:r w:rsidR="00233F21" w:rsidRPr="004F40A8">
        <w:rPr>
          <w:rFonts w:ascii="Times New Roman" w:hAnsi="Times New Roman"/>
        </w:rPr>
        <w:t>;</w:t>
      </w:r>
    </w:p>
    <w:p w14:paraId="12033C68" w14:textId="4FDDB261" w:rsidR="004E1E87" w:rsidRPr="004F40A8" w:rsidRDefault="004E1E87" w:rsidP="00233F21">
      <w:pPr>
        <w:numPr>
          <w:ilvl w:val="0"/>
          <w:numId w:val="26"/>
        </w:numPr>
        <w:autoSpaceDE w:val="0"/>
        <w:autoSpaceDN w:val="0"/>
        <w:adjustRightInd w:val="0"/>
        <w:spacing w:after="0"/>
        <w:jc w:val="both"/>
        <w:rPr>
          <w:rFonts w:ascii="Times New Roman" w:hAnsi="Times New Roman"/>
        </w:rPr>
      </w:pPr>
      <w:r w:rsidRPr="004F40A8">
        <w:rPr>
          <w:rFonts w:ascii="Times New Roman" w:hAnsi="Times New Roman"/>
        </w:rPr>
        <w:t xml:space="preserve">Étudiants et Doctorants : </w:t>
      </w:r>
      <w:r w:rsidR="008E05F3" w:rsidRPr="00542EEF">
        <w:rPr>
          <w:rFonts w:ascii="Times New Roman" w:hAnsi="Times New Roman"/>
        </w:rPr>
        <w:t>5</w:t>
      </w:r>
      <w:r w:rsidR="4687509F" w:rsidRPr="004F40A8">
        <w:rPr>
          <w:rFonts w:ascii="Times New Roman" w:hAnsi="Times New Roman"/>
        </w:rPr>
        <w:t>0</w:t>
      </w:r>
      <w:r w:rsidR="003571F4" w:rsidRPr="00542EEF">
        <w:rPr>
          <w:rFonts w:ascii="Times New Roman" w:hAnsi="Times New Roman"/>
        </w:rPr>
        <w:t>0 000 GNF</w:t>
      </w:r>
      <w:r w:rsidR="00233F21" w:rsidRPr="004F40A8">
        <w:rPr>
          <w:rFonts w:ascii="Times New Roman" w:hAnsi="Times New Roman"/>
        </w:rPr>
        <w:t> ;</w:t>
      </w:r>
    </w:p>
    <w:p w14:paraId="04672BBF" w14:textId="32B9DAC0" w:rsidR="004E1E87" w:rsidRPr="004F40A8" w:rsidRDefault="004E1E87" w:rsidP="00233F21">
      <w:pPr>
        <w:numPr>
          <w:ilvl w:val="0"/>
          <w:numId w:val="26"/>
        </w:numPr>
        <w:autoSpaceDE w:val="0"/>
        <w:autoSpaceDN w:val="0"/>
        <w:adjustRightInd w:val="0"/>
        <w:spacing w:after="0"/>
        <w:jc w:val="both"/>
        <w:rPr>
          <w:rFonts w:ascii="Times New Roman" w:hAnsi="Times New Roman"/>
        </w:rPr>
      </w:pPr>
      <w:r w:rsidRPr="004F40A8">
        <w:rPr>
          <w:rFonts w:ascii="Times New Roman" w:hAnsi="Times New Roman"/>
        </w:rPr>
        <w:t xml:space="preserve">Praticiens : </w:t>
      </w:r>
      <w:r w:rsidR="6BD9C479" w:rsidRPr="004F40A8">
        <w:rPr>
          <w:rFonts w:ascii="Times New Roman" w:hAnsi="Times New Roman"/>
        </w:rPr>
        <w:t>1</w:t>
      </w:r>
      <w:r w:rsidR="00EF2A81">
        <w:rPr>
          <w:rFonts w:ascii="Times New Roman" w:hAnsi="Times New Roman"/>
        </w:rPr>
        <w:t xml:space="preserve"> </w:t>
      </w:r>
      <w:r w:rsidR="00AF5AF6" w:rsidRPr="00542EEF">
        <w:rPr>
          <w:rFonts w:ascii="Times New Roman" w:hAnsi="Times New Roman"/>
        </w:rPr>
        <w:t>0</w:t>
      </w:r>
      <w:r w:rsidR="003571F4" w:rsidRPr="00542EEF">
        <w:rPr>
          <w:rFonts w:ascii="Times New Roman" w:hAnsi="Times New Roman"/>
        </w:rPr>
        <w:t>00 000</w:t>
      </w:r>
      <w:r w:rsidR="00112CE3" w:rsidRPr="00542EEF">
        <w:rPr>
          <w:rFonts w:ascii="Times New Roman" w:hAnsi="Times New Roman"/>
        </w:rPr>
        <w:t xml:space="preserve"> </w:t>
      </w:r>
      <w:r w:rsidR="003571F4" w:rsidRPr="00542EEF">
        <w:rPr>
          <w:rFonts w:ascii="Times New Roman" w:hAnsi="Times New Roman"/>
        </w:rPr>
        <w:t>GNF</w:t>
      </w:r>
      <w:r w:rsidR="00233F21" w:rsidRPr="004F40A8">
        <w:rPr>
          <w:rFonts w:ascii="Times New Roman" w:hAnsi="Times New Roman"/>
        </w:rPr>
        <w:t>.</w:t>
      </w:r>
    </w:p>
    <w:p w14:paraId="4DDBEF00" w14:textId="3A8410BB" w:rsidR="0045393C" w:rsidRPr="008E7278" w:rsidRDefault="004E1E87" w:rsidP="00A073DF">
      <w:pPr>
        <w:autoSpaceDE w:val="0"/>
        <w:autoSpaceDN w:val="0"/>
        <w:adjustRightInd w:val="0"/>
        <w:spacing w:after="0"/>
        <w:jc w:val="both"/>
        <w:rPr>
          <w:rFonts w:ascii="Times New Roman" w:hAnsi="Times New Roman"/>
        </w:rPr>
      </w:pPr>
      <w:r w:rsidRPr="004F40A8">
        <w:rPr>
          <w:rFonts w:ascii="Times New Roman" w:hAnsi="Times New Roman"/>
        </w:rPr>
        <w:t>Les frais d'inscription comprennent les déjeuners</w:t>
      </w:r>
      <w:r w:rsidRPr="00D23335">
        <w:rPr>
          <w:rFonts w:ascii="Times New Roman" w:hAnsi="Times New Roman"/>
        </w:rPr>
        <w:t xml:space="preserve"> et les pauses café pendant </w:t>
      </w:r>
      <w:r>
        <w:rPr>
          <w:rFonts w:ascii="Times New Roman" w:hAnsi="Times New Roman"/>
        </w:rPr>
        <w:t>le colloque</w:t>
      </w:r>
      <w:r w:rsidRPr="00D23335">
        <w:rPr>
          <w:rFonts w:ascii="Times New Roman" w:hAnsi="Times New Roman"/>
        </w:rPr>
        <w:t>, ainsi que le repas de gala. Il est possible de s’inscrire sans participer au repas de gala.</w:t>
      </w:r>
    </w:p>
    <w:p w14:paraId="3461D779" w14:textId="77777777" w:rsidR="00753A92" w:rsidRPr="008E7278" w:rsidRDefault="00753A92" w:rsidP="00140392">
      <w:pPr>
        <w:jc w:val="both"/>
        <w:rPr>
          <w:rFonts w:ascii="Times New Roman" w:hAnsi="Times New Roman"/>
        </w:rPr>
      </w:pPr>
    </w:p>
    <w:sectPr w:rsidR="00753A92" w:rsidRPr="008E7278">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405F2" w14:textId="77777777" w:rsidR="008B06BA" w:rsidRDefault="008B06BA" w:rsidP="00414361">
      <w:pPr>
        <w:spacing w:after="0" w:line="240" w:lineRule="auto"/>
      </w:pPr>
      <w:r>
        <w:separator/>
      </w:r>
    </w:p>
  </w:endnote>
  <w:endnote w:type="continuationSeparator" w:id="0">
    <w:p w14:paraId="7E523E21" w14:textId="77777777" w:rsidR="008B06BA" w:rsidRDefault="008B06BA" w:rsidP="00414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8FB9D" w14:textId="2B9E85E0" w:rsidR="00662907" w:rsidRPr="008C329B" w:rsidRDefault="00662907" w:rsidP="008C329B">
    <w:pPr>
      <w:pStyle w:val="Pieddepage"/>
      <w:jc w:val="center"/>
      <w:rPr>
        <w:sz w:val="20"/>
        <w:szCs w:val="20"/>
      </w:rPr>
    </w:pPr>
    <w:r w:rsidRPr="008C329B">
      <w:rPr>
        <w:rFonts w:ascii="Times New Roman" w:hAnsi="Times New Roman"/>
        <w:sz w:val="20"/>
        <w:szCs w:val="20"/>
      </w:rPr>
      <w:t xml:space="preserve">Page </w:t>
    </w:r>
    <w:r w:rsidRPr="008C329B">
      <w:rPr>
        <w:rFonts w:ascii="Times New Roman" w:hAnsi="Times New Roman"/>
        <w:sz w:val="20"/>
        <w:szCs w:val="20"/>
      </w:rPr>
      <w:fldChar w:fldCharType="begin"/>
    </w:r>
    <w:r w:rsidRPr="008C329B">
      <w:rPr>
        <w:rFonts w:ascii="Times New Roman" w:hAnsi="Times New Roman"/>
        <w:sz w:val="20"/>
        <w:szCs w:val="20"/>
      </w:rPr>
      <w:instrText xml:space="preserve"> PAGE </w:instrText>
    </w:r>
    <w:r w:rsidRPr="008C329B">
      <w:rPr>
        <w:rFonts w:ascii="Times New Roman" w:hAnsi="Times New Roman"/>
        <w:sz w:val="20"/>
        <w:szCs w:val="20"/>
      </w:rPr>
      <w:fldChar w:fldCharType="separate"/>
    </w:r>
    <w:r w:rsidR="009543D8">
      <w:rPr>
        <w:rFonts w:ascii="Times New Roman" w:hAnsi="Times New Roman"/>
        <w:noProof/>
        <w:sz w:val="20"/>
        <w:szCs w:val="20"/>
      </w:rPr>
      <w:t>1</w:t>
    </w:r>
    <w:r w:rsidRPr="008C329B">
      <w:rPr>
        <w:rFonts w:ascii="Times New Roman" w:hAnsi="Times New Roman"/>
        <w:sz w:val="20"/>
        <w:szCs w:val="20"/>
      </w:rPr>
      <w:fldChar w:fldCharType="end"/>
    </w:r>
    <w:r w:rsidRPr="008C329B">
      <w:rPr>
        <w:rFonts w:ascii="Times New Roman" w:hAnsi="Times New Roman"/>
        <w:sz w:val="20"/>
        <w:szCs w:val="20"/>
      </w:rPr>
      <w:t xml:space="preserve"> sur </w:t>
    </w:r>
    <w:r w:rsidRPr="008C329B">
      <w:rPr>
        <w:rFonts w:ascii="Times New Roman" w:hAnsi="Times New Roman"/>
        <w:sz w:val="20"/>
        <w:szCs w:val="20"/>
      </w:rPr>
      <w:fldChar w:fldCharType="begin"/>
    </w:r>
    <w:r w:rsidRPr="008C329B">
      <w:rPr>
        <w:rFonts w:ascii="Times New Roman" w:hAnsi="Times New Roman"/>
        <w:sz w:val="20"/>
        <w:szCs w:val="20"/>
      </w:rPr>
      <w:instrText xml:space="preserve"> NUMPAGES </w:instrText>
    </w:r>
    <w:r w:rsidRPr="008C329B">
      <w:rPr>
        <w:rFonts w:ascii="Times New Roman" w:hAnsi="Times New Roman"/>
        <w:sz w:val="20"/>
        <w:szCs w:val="20"/>
      </w:rPr>
      <w:fldChar w:fldCharType="separate"/>
    </w:r>
    <w:r w:rsidR="009543D8">
      <w:rPr>
        <w:rFonts w:ascii="Times New Roman" w:hAnsi="Times New Roman"/>
        <w:noProof/>
        <w:sz w:val="20"/>
        <w:szCs w:val="20"/>
      </w:rPr>
      <w:t>6</w:t>
    </w:r>
    <w:r w:rsidRPr="008C329B">
      <w:rP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3255C" w14:textId="77777777" w:rsidR="008B06BA" w:rsidRDefault="008B06BA" w:rsidP="00414361">
      <w:pPr>
        <w:spacing w:after="0" w:line="240" w:lineRule="auto"/>
      </w:pPr>
      <w:r>
        <w:separator/>
      </w:r>
    </w:p>
  </w:footnote>
  <w:footnote w:type="continuationSeparator" w:id="0">
    <w:p w14:paraId="1854283A" w14:textId="77777777" w:rsidR="008B06BA" w:rsidRDefault="008B06BA" w:rsidP="004143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76D9"/>
    <w:multiLevelType w:val="multilevel"/>
    <w:tmpl w:val="838AD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933D6"/>
    <w:multiLevelType w:val="multilevel"/>
    <w:tmpl w:val="8E00F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E208B"/>
    <w:multiLevelType w:val="multilevel"/>
    <w:tmpl w:val="4952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9127D4"/>
    <w:multiLevelType w:val="multilevel"/>
    <w:tmpl w:val="7668D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DE5371"/>
    <w:multiLevelType w:val="multilevel"/>
    <w:tmpl w:val="B1CEB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3A33AC"/>
    <w:multiLevelType w:val="hybridMultilevel"/>
    <w:tmpl w:val="036803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5B10B3"/>
    <w:multiLevelType w:val="multilevel"/>
    <w:tmpl w:val="93267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695B7C"/>
    <w:multiLevelType w:val="multilevel"/>
    <w:tmpl w:val="F306B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9F1CE3"/>
    <w:multiLevelType w:val="hybridMultilevel"/>
    <w:tmpl w:val="64A201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FF012A3"/>
    <w:multiLevelType w:val="hybridMultilevel"/>
    <w:tmpl w:val="D6D6526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9952075"/>
    <w:multiLevelType w:val="multilevel"/>
    <w:tmpl w:val="C016C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6B1DFA"/>
    <w:multiLevelType w:val="hybridMultilevel"/>
    <w:tmpl w:val="8FEE3B58"/>
    <w:lvl w:ilvl="0" w:tplc="D20E2206">
      <w:numFmt w:val="bullet"/>
      <w:lvlText w:val="-"/>
      <w:lvlJc w:val="left"/>
      <w:pPr>
        <w:ind w:left="720" w:hanging="360"/>
      </w:pPr>
      <w:rPr>
        <w:rFonts w:ascii="Times New Roman" w:eastAsia="Apto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83227F"/>
    <w:multiLevelType w:val="multilevel"/>
    <w:tmpl w:val="3808F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484BA0"/>
    <w:multiLevelType w:val="multilevel"/>
    <w:tmpl w:val="D5B62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6B411B"/>
    <w:multiLevelType w:val="multilevel"/>
    <w:tmpl w:val="DB8E6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F7681"/>
    <w:multiLevelType w:val="multilevel"/>
    <w:tmpl w:val="03E2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653C29"/>
    <w:multiLevelType w:val="hybridMultilevel"/>
    <w:tmpl w:val="6F6057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7E5152"/>
    <w:multiLevelType w:val="hybridMultilevel"/>
    <w:tmpl w:val="240AF6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4114AF0"/>
    <w:multiLevelType w:val="multilevel"/>
    <w:tmpl w:val="3D84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B73C88"/>
    <w:multiLevelType w:val="multilevel"/>
    <w:tmpl w:val="F508D10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0" w15:restartNumberingAfterBreak="0">
    <w:nsid w:val="5A570BC1"/>
    <w:multiLevelType w:val="multilevel"/>
    <w:tmpl w:val="4B5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0F1D38"/>
    <w:multiLevelType w:val="multilevel"/>
    <w:tmpl w:val="62B40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EC75D9"/>
    <w:multiLevelType w:val="multilevel"/>
    <w:tmpl w:val="9AEA822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3" w15:restartNumberingAfterBreak="0">
    <w:nsid w:val="62761437"/>
    <w:multiLevelType w:val="multilevel"/>
    <w:tmpl w:val="610A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C63B8B"/>
    <w:multiLevelType w:val="hybridMultilevel"/>
    <w:tmpl w:val="27B22C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70D71F3"/>
    <w:multiLevelType w:val="multilevel"/>
    <w:tmpl w:val="731A1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76484A"/>
    <w:multiLevelType w:val="multilevel"/>
    <w:tmpl w:val="00F2AAF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7" w15:restartNumberingAfterBreak="0">
    <w:nsid w:val="791E4677"/>
    <w:multiLevelType w:val="hybridMultilevel"/>
    <w:tmpl w:val="FFD40F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D185B50"/>
    <w:multiLevelType w:val="hybridMultilevel"/>
    <w:tmpl w:val="C5E0DF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02980866">
    <w:abstractNumId w:val="4"/>
  </w:num>
  <w:num w:numId="2" w16cid:durableId="1456758164">
    <w:abstractNumId w:val="3"/>
  </w:num>
  <w:num w:numId="3" w16cid:durableId="1849901528">
    <w:abstractNumId w:val="1"/>
  </w:num>
  <w:num w:numId="4" w16cid:durableId="35352747">
    <w:abstractNumId w:val="23"/>
  </w:num>
  <w:num w:numId="5" w16cid:durableId="1480419271">
    <w:abstractNumId w:val="18"/>
  </w:num>
  <w:num w:numId="6" w16cid:durableId="453518630">
    <w:abstractNumId w:val="7"/>
  </w:num>
  <w:num w:numId="7" w16cid:durableId="446043188">
    <w:abstractNumId w:val="25"/>
  </w:num>
  <w:num w:numId="8" w16cid:durableId="694767663">
    <w:abstractNumId w:val="12"/>
  </w:num>
  <w:num w:numId="9" w16cid:durableId="765732614">
    <w:abstractNumId w:val="20"/>
  </w:num>
  <w:num w:numId="10" w16cid:durableId="577010886">
    <w:abstractNumId w:val="13"/>
  </w:num>
  <w:num w:numId="11" w16cid:durableId="1289435801">
    <w:abstractNumId w:val="15"/>
  </w:num>
  <w:num w:numId="12" w16cid:durableId="1078089238">
    <w:abstractNumId w:val="2"/>
  </w:num>
  <w:num w:numId="13" w16cid:durableId="158160570">
    <w:abstractNumId w:val="19"/>
  </w:num>
  <w:num w:numId="14" w16cid:durableId="311644800">
    <w:abstractNumId w:val="14"/>
  </w:num>
  <w:num w:numId="15" w16cid:durableId="1181315585">
    <w:abstractNumId w:val="0"/>
  </w:num>
  <w:num w:numId="16" w16cid:durableId="961763941">
    <w:abstractNumId w:val="22"/>
  </w:num>
  <w:num w:numId="17" w16cid:durableId="1183931214">
    <w:abstractNumId w:val="26"/>
  </w:num>
  <w:num w:numId="18" w16cid:durableId="1538851425">
    <w:abstractNumId w:val="10"/>
  </w:num>
  <w:num w:numId="19" w16cid:durableId="1138763419">
    <w:abstractNumId w:val="17"/>
  </w:num>
  <w:num w:numId="20" w16cid:durableId="1866868887">
    <w:abstractNumId w:val="8"/>
  </w:num>
  <w:num w:numId="21" w16cid:durableId="36011708">
    <w:abstractNumId w:val="27"/>
  </w:num>
  <w:num w:numId="22" w16cid:durableId="1281567487">
    <w:abstractNumId w:val="5"/>
  </w:num>
  <w:num w:numId="23" w16cid:durableId="177240620">
    <w:abstractNumId w:val="21"/>
  </w:num>
  <w:num w:numId="24" w16cid:durableId="38012665">
    <w:abstractNumId w:val="16"/>
  </w:num>
  <w:num w:numId="25" w16cid:durableId="484014675">
    <w:abstractNumId w:val="11"/>
  </w:num>
  <w:num w:numId="26" w16cid:durableId="1168598384">
    <w:abstractNumId w:val="9"/>
  </w:num>
  <w:num w:numId="27" w16cid:durableId="1397242483">
    <w:abstractNumId w:val="24"/>
  </w:num>
  <w:num w:numId="28" w16cid:durableId="1184973987">
    <w:abstractNumId w:val="6"/>
  </w:num>
  <w:num w:numId="29" w16cid:durableId="6268301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DA6"/>
    <w:rsid w:val="000013DB"/>
    <w:rsid w:val="00014EA7"/>
    <w:rsid w:val="0001789C"/>
    <w:rsid w:val="00034565"/>
    <w:rsid w:val="000470E9"/>
    <w:rsid w:val="000476A6"/>
    <w:rsid w:val="00055AF7"/>
    <w:rsid w:val="000672D7"/>
    <w:rsid w:val="00070064"/>
    <w:rsid w:val="0008587E"/>
    <w:rsid w:val="000868A9"/>
    <w:rsid w:val="00092586"/>
    <w:rsid w:val="0009678E"/>
    <w:rsid w:val="000A3FF7"/>
    <w:rsid w:val="000D6D36"/>
    <w:rsid w:val="000E2E98"/>
    <w:rsid w:val="000E44F2"/>
    <w:rsid w:val="000E6524"/>
    <w:rsid w:val="001029D5"/>
    <w:rsid w:val="0011129D"/>
    <w:rsid w:val="00112CE3"/>
    <w:rsid w:val="00117AC5"/>
    <w:rsid w:val="0012053C"/>
    <w:rsid w:val="001339EA"/>
    <w:rsid w:val="0013550C"/>
    <w:rsid w:val="0013558E"/>
    <w:rsid w:val="00135BE4"/>
    <w:rsid w:val="00140392"/>
    <w:rsid w:val="00144D25"/>
    <w:rsid w:val="00155247"/>
    <w:rsid w:val="00156F75"/>
    <w:rsid w:val="001653FD"/>
    <w:rsid w:val="0018429E"/>
    <w:rsid w:val="001876DF"/>
    <w:rsid w:val="001A0ACF"/>
    <w:rsid w:val="001A34BF"/>
    <w:rsid w:val="001A5451"/>
    <w:rsid w:val="001A68F1"/>
    <w:rsid w:val="001B479D"/>
    <w:rsid w:val="001B6B26"/>
    <w:rsid w:val="001E49BF"/>
    <w:rsid w:val="001F1D84"/>
    <w:rsid w:val="001F21E0"/>
    <w:rsid w:val="0020229D"/>
    <w:rsid w:val="00207204"/>
    <w:rsid w:val="00221975"/>
    <w:rsid w:val="0023003B"/>
    <w:rsid w:val="00233F21"/>
    <w:rsid w:val="002364FC"/>
    <w:rsid w:val="002468F9"/>
    <w:rsid w:val="00253750"/>
    <w:rsid w:val="00271F80"/>
    <w:rsid w:val="00272F37"/>
    <w:rsid w:val="00276DE1"/>
    <w:rsid w:val="00280142"/>
    <w:rsid w:val="0028090B"/>
    <w:rsid w:val="00281924"/>
    <w:rsid w:val="00292B08"/>
    <w:rsid w:val="00294A1E"/>
    <w:rsid w:val="002965C8"/>
    <w:rsid w:val="002A11B5"/>
    <w:rsid w:val="002A73E6"/>
    <w:rsid w:val="002B0518"/>
    <w:rsid w:val="002B4686"/>
    <w:rsid w:val="002B7773"/>
    <w:rsid w:val="002B7DE8"/>
    <w:rsid w:val="002C199A"/>
    <w:rsid w:val="002D01A1"/>
    <w:rsid w:val="002D66B7"/>
    <w:rsid w:val="002D6D81"/>
    <w:rsid w:val="002E3D46"/>
    <w:rsid w:val="002F06F8"/>
    <w:rsid w:val="002F1114"/>
    <w:rsid w:val="002F6A32"/>
    <w:rsid w:val="002F6AFE"/>
    <w:rsid w:val="003036A9"/>
    <w:rsid w:val="0032499B"/>
    <w:rsid w:val="0033401F"/>
    <w:rsid w:val="00342A6C"/>
    <w:rsid w:val="00345FB1"/>
    <w:rsid w:val="0035586A"/>
    <w:rsid w:val="003560EF"/>
    <w:rsid w:val="003571F4"/>
    <w:rsid w:val="00366972"/>
    <w:rsid w:val="00391D91"/>
    <w:rsid w:val="003937D3"/>
    <w:rsid w:val="003A2AE4"/>
    <w:rsid w:val="003A3310"/>
    <w:rsid w:val="003A3F5C"/>
    <w:rsid w:val="003A67BB"/>
    <w:rsid w:val="003A76F6"/>
    <w:rsid w:val="003C55C5"/>
    <w:rsid w:val="003D315E"/>
    <w:rsid w:val="003D33CC"/>
    <w:rsid w:val="003D3678"/>
    <w:rsid w:val="003D3CD1"/>
    <w:rsid w:val="003D4BFD"/>
    <w:rsid w:val="003F5F44"/>
    <w:rsid w:val="003F7EFD"/>
    <w:rsid w:val="00413EE0"/>
    <w:rsid w:val="00413F46"/>
    <w:rsid w:val="00414361"/>
    <w:rsid w:val="00433E35"/>
    <w:rsid w:val="00441801"/>
    <w:rsid w:val="0045393C"/>
    <w:rsid w:val="00463238"/>
    <w:rsid w:val="004737D4"/>
    <w:rsid w:val="00476A1D"/>
    <w:rsid w:val="00481561"/>
    <w:rsid w:val="0048426D"/>
    <w:rsid w:val="004909A1"/>
    <w:rsid w:val="00491896"/>
    <w:rsid w:val="00492837"/>
    <w:rsid w:val="00493264"/>
    <w:rsid w:val="004A65D6"/>
    <w:rsid w:val="004C0408"/>
    <w:rsid w:val="004C6168"/>
    <w:rsid w:val="004D0F3E"/>
    <w:rsid w:val="004D3CCE"/>
    <w:rsid w:val="004D59DD"/>
    <w:rsid w:val="004D7F68"/>
    <w:rsid w:val="004E1E87"/>
    <w:rsid w:val="004E757E"/>
    <w:rsid w:val="004F40A8"/>
    <w:rsid w:val="00506954"/>
    <w:rsid w:val="00513238"/>
    <w:rsid w:val="00514FA4"/>
    <w:rsid w:val="00516ECC"/>
    <w:rsid w:val="00521F75"/>
    <w:rsid w:val="00522DF8"/>
    <w:rsid w:val="00525FBF"/>
    <w:rsid w:val="00530C8A"/>
    <w:rsid w:val="00532FB6"/>
    <w:rsid w:val="0053791E"/>
    <w:rsid w:val="00542EEF"/>
    <w:rsid w:val="00545FE8"/>
    <w:rsid w:val="00547E8D"/>
    <w:rsid w:val="00571277"/>
    <w:rsid w:val="005747F9"/>
    <w:rsid w:val="005837C9"/>
    <w:rsid w:val="005A2768"/>
    <w:rsid w:val="005A4DFA"/>
    <w:rsid w:val="005A62CC"/>
    <w:rsid w:val="005A6AD2"/>
    <w:rsid w:val="005C17E2"/>
    <w:rsid w:val="005C7D6A"/>
    <w:rsid w:val="005D18EC"/>
    <w:rsid w:val="005D3EFB"/>
    <w:rsid w:val="005D6291"/>
    <w:rsid w:val="005F24A6"/>
    <w:rsid w:val="00600E7C"/>
    <w:rsid w:val="00607E6C"/>
    <w:rsid w:val="00611048"/>
    <w:rsid w:val="00615641"/>
    <w:rsid w:val="00620F96"/>
    <w:rsid w:val="00631D23"/>
    <w:rsid w:val="00632EF6"/>
    <w:rsid w:val="00640B67"/>
    <w:rsid w:val="00647778"/>
    <w:rsid w:val="00650C72"/>
    <w:rsid w:val="00656D2D"/>
    <w:rsid w:val="00657121"/>
    <w:rsid w:val="00661845"/>
    <w:rsid w:val="00662907"/>
    <w:rsid w:val="00667DEB"/>
    <w:rsid w:val="006752C3"/>
    <w:rsid w:val="00677259"/>
    <w:rsid w:val="00681CFD"/>
    <w:rsid w:val="006820C0"/>
    <w:rsid w:val="006A2A3C"/>
    <w:rsid w:val="006A777D"/>
    <w:rsid w:val="006B2DB6"/>
    <w:rsid w:val="006C170C"/>
    <w:rsid w:val="006C4450"/>
    <w:rsid w:val="006C5CFF"/>
    <w:rsid w:val="006D28CD"/>
    <w:rsid w:val="006E5ED2"/>
    <w:rsid w:val="006F4C14"/>
    <w:rsid w:val="006F5138"/>
    <w:rsid w:val="00706A94"/>
    <w:rsid w:val="00706C88"/>
    <w:rsid w:val="00711127"/>
    <w:rsid w:val="00712861"/>
    <w:rsid w:val="00715F19"/>
    <w:rsid w:val="00717346"/>
    <w:rsid w:val="00720DF7"/>
    <w:rsid w:val="007246FB"/>
    <w:rsid w:val="0073079E"/>
    <w:rsid w:val="00737C97"/>
    <w:rsid w:val="00745886"/>
    <w:rsid w:val="007528B6"/>
    <w:rsid w:val="00753A92"/>
    <w:rsid w:val="00765147"/>
    <w:rsid w:val="00767787"/>
    <w:rsid w:val="007845DA"/>
    <w:rsid w:val="00791274"/>
    <w:rsid w:val="007975AB"/>
    <w:rsid w:val="007A1E33"/>
    <w:rsid w:val="007A346A"/>
    <w:rsid w:val="007A42E2"/>
    <w:rsid w:val="007A5A36"/>
    <w:rsid w:val="007B0FF1"/>
    <w:rsid w:val="007C5DDF"/>
    <w:rsid w:val="007C7F37"/>
    <w:rsid w:val="007F1BD8"/>
    <w:rsid w:val="00802B06"/>
    <w:rsid w:val="0080790C"/>
    <w:rsid w:val="008168D3"/>
    <w:rsid w:val="00822A57"/>
    <w:rsid w:val="00830571"/>
    <w:rsid w:val="008329A2"/>
    <w:rsid w:val="0084100C"/>
    <w:rsid w:val="0084597A"/>
    <w:rsid w:val="00846B27"/>
    <w:rsid w:val="00863C33"/>
    <w:rsid w:val="00865F94"/>
    <w:rsid w:val="00867BAE"/>
    <w:rsid w:val="00872086"/>
    <w:rsid w:val="008778A8"/>
    <w:rsid w:val="00877E48"/>
    <w:rsid w:val="00885E2A"/>
    <w:rsid w:val="008A0239"/>
    <w:rsid w:val="008A3D5C"/>
    <w:rsid w:val="008A5B90"/>
    <w:rsid w:val="008B06BA"/>
    <w:rsid w:val="008B0B75"/>
    <w:rsid w:val="008B3328"/>
    <w:rsid w:val="008C329B"/>
    <w:rsid w:val="008E05F3"/>
    <w:rsid w:val="008E7278"/>
    <w:rsid w:val="008E7ED1"/>
    <w:rsid w:val="008F16C8"/>
    <w:rsid w:val="008F2275"/>
    <w:rsid w:val="008F22FD"/>
    <w:rsid w:val="008F59D3"/>
    <w:rsid w:val="008F7E28"/>
    <w:rsid w:val="0091212C"/>
    <w:rsid w:val="00924997"/>
    <w:rsid w:val="00925AEB"/>
    <w:rsid w:val="0093374D"/>
    <w:rsid w:val="00952EC6"/>
    <w:rsid w:val="00953243"/>
    <w:rsid w:val="009543D8"/>
    <w:rsid w:val="00961579"/>
    <w:rsid w:val="00964B7F"/>
    <w:rsid w:val="0096627C"/>
    <w:rsid w:val="00970215"/>
    <w:rsid w:val="00970F4C"/>
    <w:rsid w:val="0098133A"/>
    <w:rsid w:val="009A5CF0"/>
    <w:rsid w:val="009A5D8F"/>
    <w:rsid w:val="009A726B"/>
    <w:rsid w:val="009C5C02"/>
    <w:rsid w:val="009D3A54"/>
    <w:rsid w:val="009D7340"/>
    <w:rsid w:val="009D76EC"/>
    <w:rsid w:val="00A01ABB"/>
    <w:rsid w:val="00A073DF"/>
    <w:rsid w:val="00A20DC7"/>
    <w:rsid w:val="00A24393"/>
    <w:rsid w:val="00A313B9"/>
    <w:rsid w:val="00A37853"/>
    <w:rsid w:val="00A45578"/>
    <w:rsid w:val="00A5576E"/>
    <w:rsid w:val="00A62EF3"/>
    <w:rsid w:val="00A70CC3"/>
    <w:rsid w:val="00A71851"/>
    <w:rsid w:val="00A76F18"/>
    <w:rsid w:val="00A771A1"/>
    <w:rsid w:val="00A828F7"/>
    <w:rsid w:val="00A85284"/>
    <w:rsid w:val="00A86713"/>
    <w:rsid w:val="00A90A06"/>
    <w:rsid w:val="00A91CE8"/>
    <w:rsid w:val="00AA2FCF"/>
    <w:rsid w:val="00AB0467"/>
    <w:rsid w:val="00AB0C14"/>
    <w:rsid w:val="00AB1380"/>
    <w:rsid w:val="00AC6147"/>
    <w:rsid w:val="00AD5B36"/>
    <w:rsid w:val="00AD6DEA"/>
    <w:rsid w:val="00AE3F3E"/>
    <w:rsid w:val="00AF31F0"/>
    <w:rsid w:val="00AF3770"/>
    <w:rsid w:val="00AF551E"/>
    <w:rsid w:val="00AF5AF6"/>
    <w:rsid w:val="00B046E0"/>
    <w:rsid w:val="00B125BE"/>
    <w:rsid w:val="00B143BA"/>
    <w:rsid w:val="00B14A63"/>
    <w:rsid w:val="00B21162"/>
    <w:rsid w:val="00B22199"/>
    <w:rsid w:val="00B242AE"/>
    <w:rsid w:val="00B31319"/>
    <w:rsid w:val="00B35B70"/>
    <w:rsid w:val="00B45050"/>
    <w:rsid w:val="00B47135"/>
    <w:rsid w:val="00B51C2D"/>
    <w:rsid w:val="00B51C70"/>
    <w:rsid w:val="00B6046C"/>
    <w:rsid w:val="00B701D0"/>
    <w:rsid w:val="00B71450"/>
    <w:rsid w:val="00B73257"/>
    <w:rsid w:val="00B80A40"/>
    <w:rsid w:val="00B82163"/>
    <w:rsid w:val="00B83D39"/>
    <w:rsid w:val="00B85C73"/>
    <w:rsid w:val="00B85FE5"/>
    <w:rsid w:val="00B90851"/>
    <w:rsid w:val="00B911F5"/>
    <w:rsid w:val="00B95A1F"/>
    <w:rsid w:val="00BA1426"/>
    <w:rsid w:val="00BA597A"/>
    <w:rsid w:val="00BC2393"/>
    <w:rsid w:val="00BC2897"/>
    <w:rsid w:val="00BC748E"/>
    <w:rsid w:val="00BD27FA"/>
    <w:rsid w:val="00BD7E8D"/>
    <w:rsid w:val="00BE0747"/>
    <w:rsid w:val="00BE19E0"/>
    <w:rsid w:val="00BE1DDD"/>
    <w:rsid w:val="00BE445B"/>
    <w:rsid w:val="00BF787A"/>
    <w:rsid w:val="00C132B2"/>
    <w:rsid w:val="00C15432"/>
    <w:rsid w:val="00C16C40"/>
    <w:rsid w:val="00C16DA6"/>
    <w:rsid w:val="00C244BD"/>
    <w:rsid w:val="00C25299"/>
    <w:rsid w:val="00C30BDA"/>
    <w:rsid w:val="00C335B1"/>
    <w:rsid w:val="00C412D2"/>
    <w:rsid w:val="00C45867"/>
    <w:rsid w:val="00C741F0"/>
    <w:rsid w:val="00C7479C"/>
    <w:rsid w:val="00C800DC"/>
    <w:rsid w:val="00C809CB"/>
    <w:rsid w:val="00C868A5"/>
    <w:rsid w:val="00C95A68"/>
    <w:rsid w:val="00C9615E"/>
    <w:rsid w:val="00C97B4C"/>
    <w:rsid w:val="00CA116A"/>
    <w:rsid w:val="00CB25ED"/>
    <w:rsid w:val="00CB7007"/>
    <w:rsid w:val="00CC1646"/>
    <w:rsid w:val="00CC7F5C"/>
    <w:rsid w:val="00CD43A6"/>
    <w:rsid w:val="00CE4CB6"/>
    <w:rsid w:val="00CE7589"/>
    <w:rsid w:val="00CF0880"/>
    <w:rsid w:val="00CF694F"/>
    <w:rsid w:val="00CF6AF3"/>
    <w:rsid w:val="00D00E57"/>
    <w:rsid w:val="00D01A43"/>
    <w:rsid w:val="00D07E86"/>
    <w:rsid w:val="00D13C05"/>
    <w:rsid w:val="00D2152E"/>
    <w:rsid w:val="00D312A3"/>
    <w:rsid w:val="00D3132E"/>
    <w:rsid w:val="00D31577"/>
    <w:rsid w:val="00D4041D"/>
    <w:rsid w:val="00D52E8E"/>
    <w:rsid w:val="00D7084F"/>
    <w:rsid w:val="00D716E5"/>
    <w:rsid w:val="00D8377E"/>
    <w:rsid w:val="00D8743C"/>
    <w:rsid w:val="00DA389C"/>
    <w:rsid w:val="00DA3AF5"/>
    <w:rsid w:val="00DA4473"/>
    <w:rsid w:val="00DA69D5"/>
    <w:rsid w:val="00DB06C5"/>
    <w:rsid w:val="00DB43FD"/>
    <w:rsid w:val="00DB674B"/>
    <w:rsid w:val="00DC49F4"/>
    <w:rsid w:val="00DF7599"/>
    <w:rsid w:val="00E05ABD"/>
    <w:rsid w:val="00E12974"/>
    <w:rsid w:val="00E14FB2"/>
    <w:rsid w:val="00E16ADA"/>
    <w:rsid w:val="00E238E7"/>
    <w:rsid w:val="00E23E66"/>
    <w:rsid w:val="00E27A73"/>
    <w:rsid w:val="00E27BD9"/>
    <w:rsid w:val="00E4175A"/>
    <w:rsid w:val="00E42370"/>
    <w:rsid w:val="00E51669"/>
    <w:rsid w:val="00E57834"/>
    <w:rsid w:val="00E6261B"/>
    <w:rsid w:val="00E70224"/>
    <w:rsid w:val="00E7206E"/>
    <w:rsid w:val="00E7279D"/>
    <w:rsid w:val="00E752BC"/>
    <w:rsid w:val="00E76096"/>
    <w:rsid w:val="00E94B59"/>
    <w:rsid w:val="00EB1D7E"/>
    <w:rsid w:val="00EB7DCA"/>
    <w:rsid w:val="00ED2736"/>
    <w:rsid w:val="00EE19D0"/>
    <w:rsid w:val="00EF1514"/>
    <w:rsid w:val="00EF2A81"/>
    <w:rsid w:val="00EF4740"/>
    <w:rsid w:val="00EF765D"/>
    <w:rsid w:val="00F1598D"/>
    <w:rsid w:val="00F15EAB"/>
    <w:rsid w:val="00F17F4D"/>
    <w:rsid w:val="00F311FF"/>
    <w:rsid w:val="00F31E87"/>
    <w:rsid w:val="00F3587A"/>
    <w:rsid w:val="00F372D5"/>
    <w:rsid w:val="00F40D8C"/>
    <w:rsid w:val="00F51CEE"/>
    <w:rsid w:val="00F57860"/>
    <w:rsid w:val="00F71F7D"/>
    <w:rsid w:val="00F76E6E"/>
    <w:rsid w:val="00F77C40"/>
    <w:rsid w:val="00F8556C"/>
    <w:rsid w:val="00F8678A"/>
    <w:rsid w:val="00F921B7"/>
    <w:rsid w:val="00F927D4"/>
    <w:rsid w:val="00F92EB9"/>
    <w:rsid w:val="00F92FD8"/>
    <w:rsid w:val="00F95B70"/>
    <w:rsid w:val="00FA269F"/>
    <w:rsid w:val="00FA4621"/>
    <w:rsid w:val="00FA6298"/>
    <w:rsid w:val="00FB4FE9"/>
    <w:rsid w:val="00FC3C79"/>
    <w:rsid w:val="00FF1198"/>
    <w:rsid w:val="02875C3A"/>
    <w:rsid w:val="07D64ABC"/>
    <w:rsid w:val="0981B984"/>
    <w:rsid w:val="09C7D9D1"/>
    <w:rsid w:val="0A467746"/>
    <w:rsid w:val="0A5C71CE"/>
    <w:rsid w:val="11CD7E6E"/>
    <w:rsid w:val="15EA04B6"/>
    <w:rsid w:val="166B2160"/>
    <w:rsid w:val="16A2F18D"/>
    <w:rsid w:val="17ED9C46"/>
    <w:rsid w:val="225C8546"/>
    <w:rsid w:val="22F9C9CF"/>
    <w:rsid w:val="2C3A2BDD"/>
    <w:rsid w:val="2C43042B"/>
    <w:rsid w:val="34803206"/>
    <w:rsid w:val="38356457"/>
    <w:rsid w:val="3A6A0CBE"/>
    <w:rsid w:val="3D3EE997"/>
    <w:rsid w:val="3FAC8252"/>
    <w:rsid w:val="403637D1"/>
    <w:rsid w:val="4687509F"/>
    <w:rsid w:val="49C6543D"/>
    <w:rsid w:val="544063B9"/>
    <w:rsid w:val="55838176"/>
    <w:rsid w:val="593C648A"/>
    <w:rsid w:val="59D999D7"/>
    <w:rsid w:val="674ADD4B"/>
    <w:rsid w:val="67EF54B3"/>
    <w:rsid w:val="6A63053A"/>
    <w:rsid w:val="6BD9C479"/>
    <w:rsid w:val="7502D63B"/>
    <w:rsid w:val="759B2015"/>
    <w:rsid w:val="762602E8"/>
    <w:rsid w:val="772B8E97"/>
    <w:rsid w:val="77D129AE"/>
    <w:rsid w:val="7C0AE502"/>
    <w:rsid w:val="7C8B88A9"/>
    <w:rsid w:val="7D6D35EF"/>
    <w:rsid w:val="7FA329C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EDC2D"/>
  <w15:chartTrackingRefBased/>
  <w15:docId w15:val="{1E5839D3-8ABF-4EB7-8786-236F5B78B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eastAsia="en-US"/>
    </w:rPr>
  </w:style>
  <w:style w:type="paragraph" w:styleId="Titre1">
    <w:name w:val="heading 1"/>
    <w:basedOn w:val="Normal"/>
    <w:next w:val="Normal"/>
    <w:link w:val="Titre1Car"/>
    <w:uiPriority w:val="9"/>
    <w:qFormat/>
    <w:rsid w:val="00C16DA6"/>
    <w:pPr>
      <w:keepNext/>
      <w:keepLines/>
      <w:spacing w:before="360" w:after="80"/>
      <w:outlineLvl w:val="0"/>
    </w:pPr>
    <w:rPr>
      <w:rFonts w:ascii="Aptos Display" w:eastAsia="Times New Roman" w:hAnsi="Aptos Display"/>
      <w:color w:val="0F4761"/>
      <w:sz w:val="40"/>
      <w:szCs w:val="40"/>
    </w:rPr>
  </w:style>
  <w:style w:type="paragraph" w:styleId="Titre2">
    <w:name w:val="heading 2"/>
    <w:basedOn w:val="Normal"/>
    <w:next w:val="Normal"/>
    <w:link w:val="Titre2Car"/>
    <w:uiPriority w:val="9"/>
    <w:unhideWhenUsed/>
    <w:qFormat/>
    <w:rsid w:val="00C16DA6"/>
    <w:pPr>
      <w:keepNext/>
      <w:keepLines/>
      <w:spacing w:before="160" w:after="80"/>
      <w:outlineLvl w:val="1"/>
    </w:pPr>
    <w:rPr>
      <w:rFonts w:ascii="Aptos Display" w:eastAsia="Times New Roman" w:hAnsi="Aptos Display"/>
      <w:color w:val="0F4761"/>
      <w:sz w:val="32"/>
      <w:szCs w:val="32"/>
    </w:rPr>
  </w:style>
  <w:style w:type="paragraph" w:styleId="Titre3">
    <w:name w:val="heading 3"/>
    <w:basedOn w:val="Normal"/>
    <w:next w:val="Normal"/>
    <w:link w:val="Titre3Car"/>
    <w:uiPriority w:val="9"/>
    <w:semiHidden/>
    <w:unhideWhenUsed/>
    <w:qFormat/>
    <w:rsid w:val="00C16DA6"/>
    <w:pPr>
      <w:keepNext/>
      <w:keepLines/>
      <w:spacing w:before="160" w:after="80"/>
      <w:outlineLvl w:val="2"/>
    </w:pPr>
    <w:rPr>
      <w:rFonts w:eastAsia="Times New Roman"/>
      <w:color w:val="0F4761"/>
      <w:sz w:val="28"/>
      <w:szCs w:val="28"/>
    </w:rPr>
  </w:style>
  <w:style w:type="paragraph" w:styleId="Titre4">
    <w:name w:val="heading 4"/>
    <w:basedOn w:val="Normal"/>
    <w:next w:val="Normal"/>
    <w:link w:val="Titre4Car"/>
    <w:uiPriority w:val="9"/>
    <w:semiHidden/>
    <w:unhideWhenUsed/>
    <w:qFormat/>
    <w:rsid w:val="00C16DA6"/>
    <w:pPr>
      <w:keepNext/>
      <w:keepLines/>
      <w:spacing w:before="80" w:after="40"/>
      <w:outlineLvl w:val="3"/>
    </w:pPr>
    <w:rPr>
      <w:rFonts w:eastAsia="Times New Roman"/>
      <w:i/>
      <w:iCs/>
      <w:color w:val="0F4761"/>
    </w:rPr>
  </w:style>
  <w:style w:type="paragraph" w:styleId="Titre5">
    <w:name w:val="heading 5"/>
    <w:basedOn w:val="Normal"/>
    <w:next w:val="Normal"/>
    <w:link w:val="Titre5Car"/>
    <w:uiPriority w:val="9"/>
    <w:semiHidden/>
    <w:unhideWhenUsed/>
    <w:qFormat/>
    <w:rsid w:val="00C16DA6"/>
    <w:pPr>
      <w:keepNext/>
      <w:keepLines/>
      <w:spacing w:before="80" w:after="40"/>
      <w:outlineLvl w:val="4"/>
    </w:pPr>
    <w:rPr>
      <w:rFonts w:eastAsia="Times New Roman"/>
      <w:color w:val="0F4761"/>
    </w:rPr>
  </w:style>
  <w:style w:type="paragraph" w:styleId="Titre6">
    <w:name w:val="heading 6"/>
    <w:basedOn w:val="Normal"/>
    <w:next w:val="Normal"/>
    <w:link w:val="Titre6Car"/>
    <w:uiPriority w:val="9"/>
    <w:semiHidden/>
    <w:unhideWhenUsed/>
    <w:qFormat/>
    <w:rsid w:val="00C16DA6"/>
    <w:pPr>
      <w:keepNext/>
      <w:keepLines/>
      <w:spacing w:before="40" w:after="0"/>
      <w:outlineLvl w:val="5"/>
    </w:pPr>
    <w:rPr>
      <w:rFonts w:eastAsia="Times New Roman"/>
      <w:i/>
      <w:iCs/>
      <w:color w:val="595959"/>
    </w:rPr>
  </w:style>
  <w:style w:type="paragraph" w:styleId="Titre7">
    <w:name w:val="heading 7"/>
    <w:basedOn w:val="Normal"/>
    <w:next w:val="Normal"/>
    <w:link w:val="Titre7Car"/>
    <w:uiPriority w:val="9"/>
    <w:semiHidden/>
    <w:unhideWhenUsed/>
    <w:qFormat/>
    <w:rsid w:val="00C16DA6"/>
    <w:pPr>
      <w:keepNext/>
      <w:keepLines/>
      <w:spacing w:before="40" w:after="0"/>
      <w:outlineLvl w:val="6"/>
    </w:pPr>
    <w:rPr>
      <w:rFonts w:eastAsia="Times New Roman"/>
      <w:color w:val="595959"/>
    </w:rPr>
  </w:style>
  <w:style w:type="paragraph" w:styleId="Titre8">
    <w:name w:val="heading 8"/>
    <w:basedOn w:val="Normal"/>
    <w:next w:val="Normal"/>
    <w:link w:val="Titre8Car"/>
    <w:uiPriority w:val="9"/>
    <w:semiHidden/>
    <w:unhideWhenUsed/>
    <w:qFormat/>
    <w:rsid w:val="00C16DA6"/>
    <w:pPr>
      <w:keepNext/>
      <w:keepLines/>
      <w:spacing w:after="0"/>
      <w:outlineLvl w:val="7"/>
    </w:pPr>
    <w:rPr>
      <w:rFonts w:eastAsia="Times New Roman"/>
      <w:i/>
      <w:iCs/>
      <w:color w:val="272727"/>
    </w:rPr>
  </w:style>
  <w:style w:type="paragraph" w:styleId="Titre9">
    <w:name w:val="heading 9"/>
    <w:basedOn w:val="Normal"/>
    <w:next w:val="Normal"/>
    <w:link w:val="Titre9Car"/>
    <w:uiPriority w:val="9"/>
    <w:semiHidden/>
    <w:unhideWhenUsed/>
    <w:qFormat/>
    <w:rsid w:val="00C16DA6"/>
    <w:pPr>
      <w:keepNext/>
      <w:keepLines/>
      <w:spacing w:after="0"/>
      <w:outlineLvl w:val="8"/>
    </w:pPr>
    <w:rPr>
      <w:rFonts w:eastAsia="Times New Roman"/>
      <w:color w:val="2727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C16DA6"/>
    <w:rPr>
      <w:rFonts w:ascii="Aptos Display" w:eastAsia="Times New Roman" w:hAnsi="Aptos Display" w:cs="Times New Roman"/>
      <w:color w:val="0F4761"/>
      <w:sz w:val="40"/>
      <w:szCs w:val="40"/>
    </w:rPr>
  </w:style>
  <w:style w:type="character" w:customStyle="1" w:styleId="Titre2Car">
    <w:name w:val="Titre 2 Car"/>
    <w:link w:val="Titre2"/>
    <w:uiPriority w:val="9"/>
    <w:rsid w:val="00C16DA6"/>
    <w:rPr>
      <w:rFonts w:ascii="Aptos Display" w:eastAsia="Times New Roman" w:hAnsi="Aptos Display" w:cs="Times New Roman"/>
      <w:color w:val="0F4761"/>
      <w:sz w:val="32"/>
      <w:szCs w:val="32"/>
    </w:rPr>
  </w:style>
  <w:style w:type="character" w:customStyle="1" w:styleId="Titre3Car">
    <w:name w:val="Titre 3 Car"/>
    <w:link w:val="Titre3"/>
    <w:uiPriority w:val="9"/>
    <w:semiHidden/>
    <w:rsid w:val="00C16DA6"/>
    <w:rPr>
      <w:rFonts w:eastAsia="Times New Roman" w:cs="Times New Roman"/>
      <w:color w:val="0F4761"/>
      <w:sz w:val="28"/>
      <w:szCs w:val="28"/>
    </w:rPr>
  </w:style>
  <w:style w:type="character" w:customStyle="1" w:styleId="Titre4Car">
    <w:name w:val="Titre 4 Car"/>
    <w:link w:val="Titre4"/>
    <w:uiPriority w:val="9"/>
    <w:semiHidden/>
    <w:rsid w:val="00C16DA6"/>
    <w:rPr>
      <w:rFonts w:eastAsia="Times New Roman" w:cs="Times New Roman"/>
      <w:i/>
      <w:iCs/>
      <w:color w:val="0F4761"/>
    </w:rPr>
  </w:style>
  <w:style w:type="character" w:customStyle="1" w:styleId="Titre5Car">
    <w:name w:val="Titre 5 Car"/>
    <w:link w:val="Titre5"/>
    <w:uiPriority w:val="9"/>
    <w:semiHidden/>
    <w:rsid w:val="00C16DA6"/>
    <w:rPr>
      <w:rFonts w:eastAsia="Times New Roman" w:cs="Times New Roman"/>
      <w:color w:val="0F4761"/>
    </w:rPr>
  </w:style>
  <w:style w:type="character" w:customStyle="1" w:styleId="Titre6Car">
    <w:name w:val="Titre 6 Car"/>
    <w:link w:val="Titre6"/>
    <w:uiPriority w:val="9"/>
    <w:semiHidden/>
    <w:rsid w:val="00C16DA6"/>
    <w:rPr>
      <w:rFonts w:eastAsia="Times New Roman" w:cs="Times New Roman"/>
      <w:i/>
      <w:iCs/>
      <w:color w:val="595959"/>
    </w:rPr>
  </w:style>
  <w:style w:type="character" w:customStyle="1" w:styleId="Titre7Car">
    <w:name w:val="Titre 7 Car"/>
    <w:link w:val="Titre7"/>
    <w:uiPriority w:val="9"/>
    <w:semiHidden/>
    <w:rsid w:val="00C16DA6"/>
    <w:rPr>
      <w:rFonts w:eastAsia="Times New Roman" w:cs="Times New Roman"/>
      <w:color w:val="595959"/>
    </w:rPr>
  </w:style>
  <w:style w:type="character" w:customStyle="1" w:styleId="Titre8Car">
    <w:name w:val="Titre 8 Car"/>
    <w:link w:val="Titre8"/>
    <w:uiPriority w:val="9"/>
    <w:semiHidden/>
    <w:rsid w:val="00C16DA6"/>
    <w:rPr>
      <w:rFonts w:eastAsia="Times New Roman" w:cs="Times New Roman"/>
      <w:i/>
      <w:iCs/>
      <w:color w:val="272727"/>
    </w:rPr>
  </w:style>
  <w:style w:type="character" w:customStyle="1" w:styleId="Titre9Car">
    <w:name w:val="Titre 9 Car"/>
    <w:link w:val="Titre9"/>
    <w:uiPriority w:val="9"/>
    <w:semiHidden/>
    <w:rsid w:val="00C16DA6"/>
    <w:rPr>
      <w:rFonts w:eastAsia="Times New Roman" w:cs="Times New Roman"/>
      <w:color w:val="272727"/>
    </w:rPr>
  </w:style>
  <w:style w:type="paragraph" w:styleId="Titre">
    <w:name w:val="Title"/>
    <w:basedOn w:val="Normal"/>
    <w:next w:val="Normal"/>
    <w:link w:val="TitreCar"/>
    <w:uiPriority w:val="10"/>
    <w:qFormat/>
    <w:rsid w:val="00C16DA6"/>
    <w:pPr>
      <w:spacing w:after="80" w:line="240" w:lineRule="auto"/>
      <w:contextualSpacing/>
    </w:pPr>
    <w:rPr>
      <w:rFonts w:ascii="Aptos Display" w:eastAsia="Times New Roman" w:hAnsi="Aptos Display"/>
      <w:spacing w:val="-10"/>
      <w:kern w:val="28"/>
      <w:sz w:val="56"/>
      <w:szCs w:val="56"/>
    </w:rPr>
  </w:style>
  <w:style w:type="character" w:customStyle="1" w:styleId="TitreCar">
    <w:name w:val="Titre Car"/>
    <w:link w:val="Titre"/>
    <w:uiPriority w:val="10"/>
    <w:rsid w:val="00C16DA6"/>
    <w:rPr>
      <w:rFonts w:ascii="Aptos Display" w:eastAsia="Times New Roman" w:hAnsi="Aptos Display" w:cs="Times New Roman"/>
      <w:spacing w:val="-10"/>
      <w:kern w:val="28"/>
      <w:sz w:val="56"/>
      <w:szCs w:val="56"/>
    </w:rPr>
  </w:style>
  <w:style w:type="paragraph" w:styleId="Sous-titre">
    <w:name w:val="Subtitle"/>
    <w:basedOn w:val="Normal"/>
    <w:next w:val="Normal"/>
    <w:link w:val="Sous-titreCar"/>
    <w:uiPriority w:val="11"/>
    <w:qFormat/>
    <w:rsid w:val="00C16DA6"/>
    <w:pPr>
      <w:numPr>
        <w:ilvl w:val="1"/>
      </w:numPr>
    </w:pPr>
    <w:rPr>
      <w:rFonts w:eastAsia="Times New Roman"/>
      <w:color w:val="595959"/>
      <w:spacing w:val="15"/>
      <w:sz w:val="28"/>
      <w:szCs w:val="28"/>
    </w:rPr>
  </w:style>
  <w:style w:type="character" w:customStyle="1" w:styleId="Sous-titreCar">
    <w:name w:val="Sous-titre Car"/>
    <w:link w:val="Sous-titre"/>
    <w:uiPriority w:val="11"/>
    <w:rsid w:val="00C16DA6"/>
    <w:rPr>
      <w:rFonts w:eastAsia="Times New Roman" w:cs="Times New Roman"/>
      <w:color w:val="595959"/>
      <w:spacing w:val="15"/>
      <w:sz w:val="28"/>
      <w:szCs w:val="28"/>
    </w:rPr>
  </w:style>
  <w:style w:type="paragraph" w:styleId="Citation">
    <w:name w:val="Quote"/>
    <w:basedOn w:val="Normal"/>
    <w:next w:val="Normal"/>
    <w:link w:val="CitationCar"/>
    <w:uiPriority w:val="29"/>
    <w:qFormat/>
    <w:rsid w:val="00C16DA6"/>
    <w:pPr>
      <w:spacing w:before="160"/>
      <w:jc w:val="center"/>
    </w:pPr>
    <w:rPr>
      <w:i/>
      <w:iCs/>
      <w:color w:val="404040"/>
    </w:rPr>
  </w:style>
  <w:style w:type="character" w:customStyle="1" w:styleId="CitationCar">
    <w:name w:val="Citation Car"/>
    <w:link w:val="Citation"/>
    <w:uiPriority w:val="29"/>
    <w:rsid w:val="00C16DA6"/>
    <w:rPr>
      <w:i/>
      <w:iCs/>
      <w:color w:val="404040"/>
    </w:rPr>
  </w:style>
  <w:style w:type="paragraph" w:styleId="Paragraphedeliste">
    <w:name w:val="List Paragraph"/>
    <w:basedOn w:val="Normal"/>
    <w:uiPriority w:val="34"/>
    <w:qFormat/>
    <w:rsid w:val="00C16DA6"/>
    <w:pPr>
      <w:ind w:left="720"/>
      <w:contextualSpacing/>
    </w:pPr>
  </w:style>
  <w:style w:type="character" w:styleId="Accentuationintense">
    <w:name w:val="Intense Emphasis"/>
    <w:uiPriority w:val="21"/>
    <w:qFormat/>
    <w:rsid w:val="00C16DA6"/>
    <w:rPr>
      <w:i/>
      <w:iCs/>
      <w:color w:val="0F4761"/>
    </w:rPr>
  </w:style>
  <w:style w:type="paragraph" w:styleId="Citationintense">
    <w:name w:val="Intense Quote"/>
    <w:basedOn w:val="Normal"/>
    <w:next w:val="Normal"/>
    <w:link w:val="CitationintenseCar"/>
    <w:uiPriority w:val="30"/>
    <w:qFormat/>
    <w:rsid w:val="00C16DA6"/>
    <w:pPr>
      <w:pBdr>
        <w:top w:val="single" w:sz="4" w:space="10" w:color="0F4761"/>
        <w:bottom w:val="single" w:sz="4" w:space="10" w:color="0F4761"/>
      </w:pBdr>
      <w:spacing w:before="360" w:after="360"/>
      <w:ind w:left="864" w:right="864"/>
      <w:jc w:val="center"/>
    </w:pPr>
    <w:rPr>
      <w:i/>
      <w:iCs/>
      <w:color w:val="0F4761"/>
    </w:rPr>
  </w:style>
  <w:style w:type="character" w:customStyle="1" w:styleId="CitationintenseCar">
    <w:name w:val="Citation intense Car"/>
    <w:link w:val="Citationintense"/>
    <w:uiPriority w:val="30"/>
    <w:rsid w:val="00C16DA6"/>
    <w:rPr>
      <w:i/>
      <w:iCs/>
      <w:color w:val="0F4761"/>
    </w:rPr>
  </w:style>
  <w:style w:type="character" w:styleId="Rfrenceintense">
    <w:name w:val="Intense Reference"/>
    <w:uiPriority w:val="32"/>
    <w:qFormat/>
    <w:rsid w:val="00C16DA6"/>
    <w:rPr>
      <w:b/>
      <w:bCs/>
      <w:smallCaps/>
      <w:color w:val="0F4761"/>
      <w:spacing w:val="5"/>
    </w:rPr>
  </w:style>
  <w:style w:type="paragraph" w:styleId="En-tte">
    <w:name w:val="header"/>
    <w:basedOn w:val="Normal"/>
    <w:link w:val="En-tteCar"/>
    <w:uiPriority w:val="99"/>
    <w:unhideWhenUsed/>
    <w:rsid w:val="00414361"/>
    <w:pPr>
      <w:tabs>
        <w:tab w:val="center" w:pos="4536"/>
        <w:tab w:val="right" w:pos="9072"/>
      </w:tabs>
    </w:pPr>
  </w:style>
  <w:style w:type="character" w:customStyle="1" w:styleId="En-tteCar">
    <w:name w:val="En-tête Car"/>
    <w:link w:val="En-tte"/>
    <w:uiPriority w:val="99"/>
    <w:rsid w:val="00414361"/>
    <w:rPr>
      <w:kern w:val="2"/>
      <w:sz w:val="24"/>
      <w:szCs w:val="24"/>
      <w:lang w:eastAsia="en-US"/>
    </w:rPr>
  </w:style>
  <w:style w:type="paragraph" w:styleId="Pieddepage">
    <w:name w:val="footer"/>
    <w:basedOn w:val="Normal"/>
    <w:link w:val="PieddepageCar"/>
    <w:uiPriority w:val="99"/>
    <w:unhideWhenUsed/>
    <w:rsid w:val="00414361"/>
    <w:pPr>
      <w:tabs>
        <w:tab w:val="center" w:pos="4536"/>
        <w:tab w:val="right" w:pos="9072"/>
      </w:tabs>
    </w:pPr>
  </w:style>
  <w:style w:type="character" w:customStyle="1" w:styleId="PieddepageCar">
    <w:name w:val="Pied de page Car"/>
    <w:link w:val="Pieddepage"/>
    <w:uiPriority w:val="99"/>
    <w:rsid w:val="00414361"/>
    <w:rPr>
      <w:kern w:val="2"/>
      <w:sz w:val="24"/>
      <w:szCs w:val="24"/>
      <w:lang w:eastAsia="en-US"/>
    </w:rPr>
  </w:style>
  <w:style w:type="character" w:styleId="Marquedecommentaire">
    <w:name w:val="annotation reference"/>
    <w:basedOn w:val="Policepardfaut"/>
    <w:uiPriority w:val="99"/>
    <w:semiHidden/>
    <w:unhideWhenUsed/>
    <w:rsid w:val="00D2152E"/>
    <w:rPr>
      <w:sz w:val="16"/>
      <w:szCs w:val="16"/>
    </w:rPr>
  </w:style>
  <w:style w:type="paragraph" w:styleId="Commentaire">
    <w:name w:val="annotation text"/>
    <w:basedOn w:val="Normal"/>
    <w:link w:val="CommentaireCar"/>
    <w:uiPriority w:val="99"/>
    <w:unhideWhenUsed/>
    <w:rsid w:val="00D2152E"/>
    <w:pPr>
      <w:spacing w:line="240" w:lineRule="auto"/>
    </w:pPr>
    <w:rPr>
      <w:sz w:val="20"/>
      <w:szCs w:val="20"/>
    </w:rPr>
  </w:style>
  <w:style w:type="character" w:customStyle="1" w:styleId="CommentaireCar">
    <w:name w:val="Commentaire Car"/>
    <w:basedOn w:val="Policepardfaut"/>
    <w:link w:val="Commentaire"/>
    <w:uiPriority w:val="99"/>
    <w:rsid w:val="00D2152E"/>
    <w:rPr>
      <w:kern w:val="2"/>
      <w:lang w:eastAsia="en-US"/>
    </w:rPr>
  </w:style>
  <w:style w:type="paragraph" w:styleId="Objetducommentaire">
    <w:name w:val="annotation subject"/>
    <w:basedOn w:val="Commentaire"/>
    <w:next w:val="Commentaire"/>
    <w:link w:val="ObjetducommentaireCar"/>
    <w:uiPriority w:val="99"/>
    <w:semiHidden/>
    <w:unhideWhenUsed/>
    <w:rsid w:val="00D2152E"/>
    <w:rPr>
      <w:b/>
      <w:bCs/>
    </w:rPr>
  </w:style>
  <w:style w:type="character" w:customStyle="1" w:styleId="ObjetducommentaireCar">
    <w:name w:val="Objet du commentaire Car"/>
    <w:basedOn w:val="CommentaireCar"/>
    <w:link w:val="Objetducommentaire"/>
    <w:uiPriority w:val="99"/>
    <w:semiHidden/>
    <w:rsid w:val="00D2152E"/>
    <w:rPr>
      <w:b/>
      <w:bCs/>
      <w:kern w:val="2"/>
      <w:lang w:eastAsia="en-US"/>
    </w:rPr>
  </w:style>
  <w:style w:type="character" w:styleId="Lienhypertexte">
    <w:name w:val="Hyperlink"/>
    <w:basedOn w:val="Policepardfaut"/>
    <w:uiPriority w:val="99"/>
    <w:unhideWhenUsed/>
    <w:rsid w:val="00791274"/>
    <w:rPr>
      <w:color w:val="0563C1" w:themeColor="hyperlink"/>
      <w:u w:val="single"/>
    </w:rPr>
  </w:style>
  <w:style w:type="character" w:customStyle="1" w:styleId="Mentionnonrsolue1">
    <w:name w:val="Mention non résolue1"/>
    <w:basedOn w:val="Policepardfaut"/>
    <w:uiPriority w:val="99"/>
    <w:semiHidden/>
    <w:unhideWhenUsed/>
    <w:rsid w:val="00791274"/>
    <w:rPr>
      <w:color w:val="605E5C"/>
      <w:shd w:val="clear" w:color="auto" w:fill="E1DFDD"/>
    </w:rPr>
  </w:style>
  <w:style w:type="table" w:styleId="Grilledutableau">
    <w:name w:val="Table Grid"/>
    <w:basedOn w:val="TableauNormal"/>
    <w:uiPriority w:val="39"/>
    <w:rsid w:val="00845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4">
    <w:name w:val="Plain Table 4"/>
    <w:basedOn w:val="TableauNormal"/>
    <w:uiPriority w:val="44"/>
    <w:rsid w:val="00144D2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40"/>
    <w:rsid w:val="00144D2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BF787A"/>
    <w:pPr>
      <w:spacing w:before="100" w:beforeAutospacing="1" w:after="100" w:afterAutospacing="1" w:line="240" w:lineRule="auto"/>
    </w:pPr>
    <w:rPr>
      <w:rFonts w:ascii="Times New Roman" w:eastAsia="Times New Roman" w:hAnsi="Times New Roman"/>
      <w:kern w:val="0"/>
      <w:lang w:eastAsia="fr-FR"/>
    </w:rPr>
  </w:style>
  <w:style w:type="character" w:styleId="lev">
    <w:name w:val="Strong"/>
    <w:basedOn w:val="Policepardfaut"/>
    <w:uiPriority w:val="22"/>
    <w:qFormat/>
    <w:rsid w:val="00BF787A"/>
    <w:rPr>
      <w:b/>
      <w:bCs/>
    </w:rPr>
  </w:style>
  <w:style w:type="paragraph" w:styleId="Rvision">
    <w:name w:val="Revision"/>
    <w:hidden/>
    <w:uiPriority w:val="99"/>
    <w:semiHidden/>
    <w:rsid w:val="008C329B"/>
    <w:rPr>
      <w:kern w:val="2"/>
      <w:sz w:val="24"/>
      <w:szCs w:val="24"/>
      <w:lang w:eastAsia="en-US"/>
    </w:rPr>
  </w:style>
  <w:style w:type="paragraph" w:styleId="Textedebulles">
    <w:name w:val="Balloon Text"/>
    <w:basedOn w:val="Normal"/>
    <w:link w:val="TextedebullesCar"/>
    <w:uiPriority w:val="99"/>
    <w:semiHidden/>
    <w:unhideWhenUsed/>
    <w:rsid w:val="00CF6AF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F6AF3"/>
    <w:rPr>
      <w:rFonts w:ascii="Segoe UI" w:hAnsi="Segoe UI" w:cs="Segoe UI"/>
      <w:kern w:val="2"/>
      <w:sz w:val="18"/>
      <w:szCs w:val="18"/>
      <w:lang w:eastAsia="en-US"/>
    </w:rPr>
  </w:style>
  <w:style w:type="character" w:styleId="Mentionnonrsolue">
    <w:name w:val="Unresolved Mention"/>
    <w:basedOn w:val="Policepardfaut"/>
    <w:uiPriority w:val="99"/>
    <w:semiHidden/>
    <w:unhideWhenUsed/>
    <w:rsid w:val="00667DEB"/>
    <w:rPr>
      <w:color w:val="605E5C"/>
      <w:shd w:val="clear" w:color="auto" w:fill="E1DFDD"/>
    </w:rPr>
  </w:style>
  <w:style w:type="paragraph" w:styleId="Notedebasdepage">
    <w:name w:val="footnote text"/>
    <w:basedOn w:val="Normal"/>
    <w:link w:val="NotedebasdepageCar"/>
    <w:uiPriority w:val="99"/>
    <w:semiHidden/>
    <w:unhideWhenUsed/>
    <w:rsid w:val="00B701D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701D0"/>
    <w:rPr>
      <w:kern w:val="2"/>
      <w:lang w:eastAsia="en-US"/>
    </w:rPr>
  </w:style>
  <w:style w:type="character" w:styleId="Appelnotedebasdep">
    <w:name w:val="footnote reference"/>
    <w:basedOn w:val="Policepardfaut"/>
    <w:uiPriority w:val="99"/>
    <w:semiHidden/>
    <w:unhideWhenUsed/>
    <w:rsid w:val="00B701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676405">
      <w:bodyDiv w:val="1"/>
      <w:marLeft w:val="0"/>
      <w:marRight w:val="0"/>
      <w:marTop w:val="0"/>
      <w:marBottom w:val="0"/>
      <w:divBdr>
        <w:top w:val="none" w:sz="0" w:space="0" w:color="auto"/>
        <w:left w:val="none" w:sz="0" w:space="0" w:color="auto"/>
        <w:bottom w:val="none" w:sz="0" w:space="0" w:color="auto"/>
        <w:right w:val="none" w:sz="0" w:space="0" w:color="auto"/>
      </w:divBdr>
    </w:div>
    <w:div w:id="199829892">
      <w:bodyDiv w:val="1"/>
      <w:marLeft w:val="0"/>
      <w:marRight w:val="0"/>
      <w:marTop w:val="0"/>
      <w:marBottom w:val="0"/>
      <w:divBdr>
        <w:top w:val="none" w:sz="0" w:space="0" w:color="auto"/>
        <w:left w:val="none" w:sz="0" w:space="0" w:color="auto"/>
        <w:bottom w:val="none" w:sz="0" w:space="0" w:color="auto"/>
        <w:right w:val="none" w:sz="0" w:space="0" w:color="auto"/>
      </w:divBdr>
    </w:div>
    <w:div w:id="341443064">
      <w:bodyDiv w:val="1"/>
      <w:marLeft w:val="0"/>
      <w:marRight w:val="0"/>
      <w:marTop w:val="0"/>
      <w:marBottom w:val="0"/>
      <w:divBdr>
        <w:top w:val="none" w:sz="0" w:space="0" w:color="auto"/>
        <w:left w:val="none" w:sz="0" w:space="0" w:color="auto"/>
        <w:bottom w:val="none" w:sz="0" w:space="0" w:color="auto"/>
        <w:right w:val="none" w:sz="0" w:space="0" w:color="auto"/>
      </w:divBdr>
    </w:div>
    <w:div w:id="442040798">
      <w:bodyDiv w:val="1"/>
      <w:marLeft w:val="0"/>
      <w:marRight w:val="0"/>
      <w:marTop w:val="0"/>
      <w:marBottom w:val="0"/>
      <w:divBdr>
        <w:top w:val="none" w:sz="0" w:space="0" w:color="auto"/>
        <w:left w:val="none" w:sz="0" w:space="0" w:color="auto"/>
        <w:bottom w:val="none" w:sz="0" w:space="0" w:color="auto"/>
        <w:right w:val="none" w:sz="0" w:space="0" w:color="auto"/>
      </w:divBdr>
    </w:div>
    <w:div w:id="534083906">
      <w:bodyDiv w:val="1"/>
      <w:marLeft w:val="0"/>
      <w:marRight w:val="0"/>
      <w:marTop w:val="0"/>
      <w:marBottom w:val="0"/>
      <w:divBdr>
        <w:top w:val="none" w:sz="0" w:space="0" w:color="auto"/>
        <w:left w:val="none" w:sz="0" w:space="0" w:color="auto"/>
        <w:bottom w:val="none" w:sz="0" w:space="0" w:color="auto"/>
        <w:right w:val="none" w:sz="0" w:space="0" w:color="auto"/>
      </w:divBdr>
      <w:divsChild>
        <w:div w:id="1316835456">
          <w:marLeft w:val="0"/>
          <w:marRight w:val="0"/>
          <w:marTop w:val="0"/>
          <w:marBottom w:val="0"/>
          <w:divBdr>
            <w:top w:val="none" w:sz="0" w:space="0" w:color="auto"/>
            <w:left w:val="none" w:sz="0" w:space="0" w:color="auto"/>
            <w:bottom w:val="none" w:sz="0" w:space="0" w:color="auto"/>
            <w:right w:val="none" w:sz="0" w:space="0" w:color="auto"/>
          </w:divBdr>
          <w:divsChild>
            <w:div w:id="52752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27479">
      <w:bodyDiv w:val="1"/>
      <w:marLeft w:val="0"/>
      <w:marRight w:val="0"/>
      <w:marTop w:val="0"/>
      <w:marBottom w:val="0"/>
      <w:divBdr>
        <w:top w:val="none" w:sz="0" w:space="0" w:color="auto"/>
        <w:left w:val="none" w:sz="0" w:space="0" w:color="auto"/>
        <w:bottom w:val="none" w:sz="0" w:space="0" w:color="auto"/>
        <w:right w:val="none" w:sz="0" w:space="0" w:color="auto"/>
      </w:divBdr>
    </w:div>
    <w:div w:id="1226915143">
      <w:bodyDiv w:val="1"/>
      <w:marLeft w:val="0"/>
      <w:marRight w:val="0"/>
      <w:marTop w:val="0"/>
      <w:marBottom w:val="0"/>
      <w:divBdr>
        <w:top w:val="none" w:sz="0" w:space="0" w:color="auto"/>
        <w:left w:val="none" w:sz="0" w:space="0" w:color="auto"/>
        <w:bottom w:val="none" w:sz="0" w:space="0" w:color="auto"/>
        <w:right w:val="none" w:sz="0" w:space="0" w:color="auto"/>
      </w:divBdr>
    </w:div>
    <w:div w:id="1254433370">
      <w:bodyDiv w:val="1"/>
      <w:marLeft w:val="0"/>
      <w:marRight w:val="0"/>
      <w:marTop w:val="0"/>
      <w:marBottom w:val="0"/>
      <w:divBdr>
        <w:top w:val="none" w:sz="0" w:space="0" w:color="auto"/>
        <w:left w:val="none" w:sz="0" w:space="0" w:color="auto"/>
        <w:bottom w:val="none" w:sz="0" w:space="0" w:color="auto"/>
        <w:right w:val="none" w:sz="0" w:space="0" w:color="auto"/>
      </w:divBdr>
    </w:div>
    <w:div w:id="1385716307">
      <w:bodyDiv w:val="1"/>
      <w:marLeft w:val="0"/>
      <w:marRight w:val="0"/>
      <w:marTop w:val="0"/>
      <w:marBottom w:val="0"/>
      <w:divBdr>
        <w:top w:val="none" w:sz="0" w:space="0" w:color="auto"/>
        <w:left w:val="none" w:sz="0" w:space="0" w:color="auto"/>
        <w:bottom w:val="none" w:sz="0" w:space="0" w:color="auto"/>
        <w:right w:val="none" w:sz="0" w:space="0" w:color="auto"/>
      </w:divBdr>
    </w:div>
    <w:div w:id="1476340640">
      <w:bodyDiv w:val="1"/>
      <w:marLeft w:val="0"/>
      <w:marRight w:val="0"/>
      <w:marTop w:val="0"/>
      <w:marBottom w:val="0"/>
      <w:divBdr>
        <w:top w:val="none" w:sz="0" w:space="0" w:color="auto"/>
        <w:left w:val="none" w:sz="0" w:space="0" w:color="auto"/>
        <w:bottom w:val="none" w:sz="0" w:space="0" w:color="auto"/>
        <w:right w:val="none" w:sz="0" w:space="0" w:color="auto"/>
      </w:divBdr>
    </w:div>
    <w:div w:id="1538615475">
      <w:bodyDiv w:val="1"/>
      <w:marLeft w:val="0"/>
      <w:marRight w:val="0"/>
      <w:marTop w:val="0"/>
      <w:marBottom w:val="0"/>
      <w:divBdr>
        <w:top w:val="none" w:sz="0" w:space="0" w:color="auto"/>
        <w:left w:val="none" w:sz="0" w:space="0" w:color="auto"/>
        <w:bottom w:val="none" w:sz="0" w:space="0" w:color="auto"/>
        <w:right w:val="none" w:sz="0" w:space="0" w:color="auto"/>
      </w:divBdr>
      <w:divsChild>
        <w:div w:id="560140801">
          <w:marLeft w:val="0"/>
          <w:marRight w:val="0"/>
          <w:marTop w:val="0"/>
          <w:marBottom w:val="0"/>
          <w:divBdr>
            <w:top w:val="none" w:sz="0" w:space="0" w:color="auto"/>
            <w:left w:val="none" w:sz="0" w:space="0" w:color="auto"/>
            <w:bottom w:val="none" w:sz="0" w:space="0" w:color="auto"/>
            <w:right w:val="none" w:sz="0" w:space="0" w:color="auto"/>
          </w:divBdr>
          <w:divsChild>
            <w:div w:id="20965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99798">
      <w:bodyDiv w:val="1"/>
      <w:marLeft w:val="0"/>
      <w:marRight w:val="0"/>
      <w:marTop w:val="0"/>
      <w:marBottom w:val="0"/>
      <w:divBdr>
        <w:top w:val="none" w:sz="0" w:space="0" w:color="auto"/>
        <w:left w:val="none" w:sz="0" w:space="0" w:color="auto"/>
        <w:bottom w:val="none" w:sz="0" w:space="0" w:color="auto"/>
        <w:right w:val="none" w:sz="0" w:space="0" w:color="auto"/>
      </w:divBdr>
    </w:div>
    <w:div w:id="1831168191">
      <w:bodyDiv w:val="1"/>
      <w:marLeft w:val="0"/>
      <w:marRight w:val="0"/>
      <w:marTop w:val="0"/>
      <w:marBottom w:val="0"/>
      <w:divBdr>
        <w:top w:val="none" w:sz="0" w:space="0" w:color="auto"/>
        <w:left w:val="none" w:sz="0" w:space="0" w:color="auto"/>
        <w:bottom w:val="none" w:sz="0" w:space="0" w:color="auto"/>
        <w:right w:val="none" w:sz="0" w:space="0" w:color="auto"/>
      </w:divBdr>
    </w:div>
    <w:div w:id="1968005668">
      <w:bodyDiv w:val="1"/>
      <w:marLeft w:val="0"/>
      <w:marRight w:val="0"/>
      <w:marTop w:val="0"/>
      <w:marBottom w:val="0"/>
      <w:divBdr>
        <w:top w:val="none" w:sz="0" w:space="0" w:color="auto"/>
        <w:left w:val="none" w:sz="0" w:space="0" w:color="auto"/>
        <w:bottom w:val="none" w:sz="0" w:space="0" w:color="auto"/>
        <w:right w:val="none" w:sz="0" w:space="0" w:color="auto"/>
      </w:divBdr>
    </w:div>
    <w:div w:id="1968856209">
      <w:bodyDiv w:val="1"/>
      <w:marLeft w:val="0"/>
      <w:marRight w:val="0"/>
      <w:marTop w:val="0"/>
      <w:marBottom w:val="0"/>
      <w:divBdr>
        <w:top w:val="none" w:sz="0" w:space="0" w:color="auto"/>
        <w:left w:val="none" w:sz="0" w:space="0" w:color="auto"/>
        <w:bottom w:val="none" w:sz="0" w:space="0" w:color="auto"/>
        <w:right w:val="none" w:sz="0" w:space="0" w:color="auto"/>
      </w:divBdr>
    </w:div>
    <w:div w:id="2031254838">
      <w:bodyDiv w:val="1"/>
      <w:marLeft w:val="0"/>
      <w:marRight w:val="0"/>
      <w:marTop w:val="0"/>
      <w:marBottom w:val="0"/>
      <w:divBdr>
        <w:top w:val="none" w:sz="0" w:space="0" w:color="auto"/>
        <w:left w:val="none" w:sz="0" w:space="0" w:color="auto"/>
        <w:bottom w:val="none" w:sz="0" w:space="0" w:color="auto"/>
        <w:right w:val="none" w:sz="0" w:space="0" w:color="auto"/>
      </w:divBdr>
    </w:div>
    <w:div w:id="209774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doummed@gmail.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bahtouma@gmail.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asguinee2025@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rsangue28@yahoo.f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mamadou.ndione@univ-orleans.fr"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makale2002fr@yahoo.fr"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B7889-4A5F-4124-8EF5-8E68CE8CB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1985</Words>
  <Characters>11783</Characters>
  <Application>Microsoft Office Word</Application>
  <DocSecurity>0</DocSecurity>
  <Lines>277</Lines>
  <Paragraphs>145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Alpha BAH;makale2002fr@yahoo.fr</dc:creator>
  <cp:keywords/>
  <dc:description/>
  <cp:lastModifiedBy>Alpha BAH</cp:lastModifiedBy>
  <cp:revision>4</cp:revision>
  <cp:lastPrinted>2026-02-10T21:02:00Z</cp:lastPrinted>
  <dcterms:created xsi:type="dcterms:W3CDTF">2026-02-10T20:58:00Z</dcterms:created>
  <dcterms:modified xsi:type="dcterms:W3CDTF">2026-02-10T21:02:00Z</dcterms:modified>
</cp:coreProperties>
</file>